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horzAnchor="margin" w:tblpXSpec="center" w:tblpY="-1569"/>
        <w:bidiVisual/>
        <w:tblW w:w="8899" w:type="dxa"/>
        <w:tblLook w:val="04A0" w:firstRow="1" w:lastRow="0" w:firstColumn="1" w:lastColumn="0" w:noHBand="0" w:noVBand="1"/>
      </w:tblPr>
      <w:tblGrid>
        <w:gridCol w:w="8899"/>
      </w:tblGrid>
      <w:tr w:rsidR="00C56E22" w:rsidRPr="00C56E22" w:rsidTr="001860A8">
        <w:trPr>
          <w:trHeight w:val="2268"/>
        </w:trPr>
        <w:tc>
          <w:tcPr>
            <w:tcW w:w="8891" w:type="dxa"/>
            <w:tcBorders>
              <w:top w:val="nil"/>
              <w:left w:val="nil"/>
              <w:bottom w:val="nil"/>
              <w:right w:val="nil"/>
            </w:tcBorders>
            <w:shd w:val="clear" w:color="auto" w:fill="auto"/>
            <w:vAlign w:val="center"/>
            <w:hideMark/>
          </w:tcPr>
          <w:p w:rsidR="00C56E22" w:rsidRPr="00C56E22" w:rsidRDefault="00C56E22" w:rsidP="00C56E22">
            <w:pPr>
              <w:spacing w:after="0" w:line="360" w:lineRule="auto"/>
              <w:jc w:val="center"/>
              <w:rPr>
                <w:rFonts w:asciiTheme="minorBidi" w:eastAsia="Times New Roman" w:hAnsiTheme="minorBidi"/>
                <w:b/>
                <w:bCs/>
                <w:color w:val="000000"/>
                <w:sz w:val="28"/>
                <w:szCs w:val="28"/>
                <w:u w:val="single"/>
                <w:rtl/>
              </w:rPr>
            </w:pPr>
            <w:r w:rsidRPr="00C56E22">
              <w:rPr>
                <w:rFonts w:asciiTheme="minorBidi" w:eastAsia="Times New Roman" w:hAnsiTheme="minorBidi"/>
                <w:b/>
                <w:bCs/>
                <w:color w:val="000000"/>
                <w:sz w:val="28"/>
                <w:szCs w:val="28"/>
                <w:u w:val="single"/>
                <w:rtl/>
              </w:rPr>
              <w:t>מכרז פומבי מס' 0</w:t>
            </w:r>
            <w:r>
              <w:rPr>
                <w:rFonts w:asciiTheme="minorBidi" w:eastAsia="Times New Roman" w:hAnsiTheme="minorBidi" w:hint="cs"/>
                <w:b/>
                <w:bCs/>
                <w:color w:val="000000"/>
                <w:sz w:val="28"/>
                <w:szCs w:val="28"/>
                <w:u w:val="single"/>
                <w:rtl/>
              </w:rPr>
              <w:t>8</w:t>
            </w:r>
            <w:r w:rsidRPr="00C56E22">
              <w:rPr>
                <w:rFonts w:asciiTheme="minorBidi" w:eastAsia="Times New Roman" w:hAnsiTheme="minorBidi"/>
                <w:b/>
                <w:bCs/>
                <w:color w:val="000000"/>
                <w:sz w:val="28"/>
                <w:szCs w:val="28"/>
                <w:u w:val="single"/>
                <w:rtl/>
              </w:rPr>
              <w:t xml:space="preserve">/2019 – מתן שירותי </w:t>
            </w:r>
            <w:r>
              <w:rPr>
                <w:rFonts w:asciiTheme="minorBidi" w:eastAsia="Times New Roman" w:hAnsiTheme="minorBidi" w:hint="cs"/>
                <w:b/>
                <w:bCs/>
                <w:color w:val="000000"/>
                <w:sz w:val="28"/>
                <w:szCs w:val="28"/>
                <w:u w:val="single"/>
                <w:rtl/>
              </w:rPr>
              <w:t>ניקיון</w:t>
            </w:r>
            <w:r w:rsidRPr="00C56E22">
              <w:rPr>
                <w:rFonts w:asciiTheme="minorBidi" w:eastAsia="Times New Roman" w:hAnsiTheme="minorBidi"/>
                <w:b/>
                <w:bCs/>
                <w:color w:val="000000"/>
                <w:sz w:val="28"/>
                <w:szCs w:val="28"/>
                <w:u w:val="single"/>
                <w:rtl/>
              </w:rPr>
              <w:t xml:space="preserve"> לבניין שע"ם</w:t>
            </w:r>
          </w:p>
          <w:p w:rsidR="00C56E22" w:rsidRPr="00C56E22" w:rsidRDefault="00C56E22" w:rsidP="001860A8">
            <w:pPr>
              <w:spacing w:after="0" w:line="360" w:lineRule="auto"/>
              <w:jc w:val="center"/>
              <w:rPr>
                <w:rFonts w:asciiTheme="minorBidi" w:eastAsia="Times New Roman" w:hAnsiTheme="minorBidi"/>
                <w:b/>
                <w:bCs/>
                <w:color w:val="000000"/>
                <w:sz w:val="24"/>
                <w:szCs w:val="24"/>
                <w:u w:val="single"/>
                <w:rtl/>
              </w:rPr>
            </w:pPr>
            <w:r w:rsidRPr="00C56E22">
              <w:rPr>
                <w:rFonts w:asciiTheme="minorBidi" w:eastAsia="Times New Roman" w:hAnsiTheme="minorBidi"/>
                <w:b/>
                <w:bCs/>
                <w:color w:val="000000"/>
                <w:sz w:val="28"/>
                <w:szCs w:val="28"/>
                <w:u w:val="single"/>
                <w:rtl/>
              </w:rPr>
              <w:t>מענה לשאלות הבהרה</w:t>
            </w:r>
          </w:p>
        </w:tc>
      </w:tr>
      <w:tr w:rsidR="00C56E22" w:rsidRPr="000B4601" w:rsidTr="001860A8">
        <w:trPr>
          <w:trHeight w:val="707"/>
        </w:trPr>
        <w:tc>
          <w:tcPr>
            <w:tcW w:w="8891" w:type="dxa"/>
            <w:tcBorders>
              <w:top w:val="nil"/>
              <w:left w:val="nil"/>
              <w:bottom w:val="nil"/>
              <w:right w:val="nil"/>
            </w:tcBorders>
            <w:shd w:val="clear" w:color="auto" w:fill="auto"/>
            <w:vAlign w:val="center"/>
          </w:tcPr>
          <w:p w:rsidR="00C56E22" w:rsidRPr="000B4601" w:rsidRDefault="00C56E22" w:rsidP="001860A8">
            <w:pPr>
              <w:rPr>
                <w:rFonts w:asciiTheme="minorBidi" w:hAnsiTheme="minorBidi"/>
                <w:sz w:val="24"/>
                <w:szCs w:val="24"/>
                <w:rtl/>
              </w:rPr>
            </w:pPr>
            <w:r w:rsidRPr="000B4601">
              <w:rPr>
                <w:rFonts w:asciiTheme="minorBidi" w:hAnsiTheme="minorBidi"/>
                <w:sz w:val="24"/>
                <w:szCs w:val="24"/>
                <w:rtl/>
              </w:rPr>
              <w:t>לאור הנחיית רשות ההון, העתידות להיכנס לתוקף ביום 1.12.2019:</w:t>
            </w:r>
          </w:p>
          <w:p w:rsidR="00C56E22" w:rsidRPr="000B4601" w:rsidRDefault="00C56E22" w:rsidP="00ED2E7D">
            <w:pPr>
              <w:pStyle w:val="a3"/>
              <w:numPr>
                <w:ilvl w:val="0"/>
                <w:numId w:val="1"/>
              </w:numPr>
              <w:spacing w:after="0" w:line="240" w:lineRule="auto"/>
              <w:contextualSpacing w:val="0"/>
              <w:rPr>
                <w:rFonts w:asciiTheme="minorBidi" w:hAnsiTheme="minorBidi"/>
                <w:sz w:val="24"/>
                <w:szCs w:val="24"/>
                <w:rtl/>
              </w:rPr>
            </w:pPr>
            <w:r w:rsidRPr="000B4601">
              <w:rPr>
                <w:rFonts w:asciiTheme="minorBidi" w:hAnsiTheme="minorBidi"/>
                <w:sz w:val="24"/>
                <w:szCs w:val="24"/>
                <w:rtl/>
              </w:rPr>
              <w:t xml:space="preserve">נספח </w:t>
            </w:r>
            <w:r w:rsidR="00ED2E7D" w:rsidRPr="000B4601">
              <w:rPr>
                <w:rFonts w:asciiTheme="minorBidi" w:hAnsiTheme="minorBidi" w:hint="cs"/>
                <w:sz w:val="24"/>
                <w:szCs w:val="24"/>
                <w:rtl/>
              </w:rPr>
              <w:t xml:space="preserve">טו'  </w:t>
            </w:r>
            <w:r w:rsidRPr="000B4601">
              <w:rPr>
                <w:rFonts w:asciiTheme="minorBidi" w:hAnsiTheme="minorBidi"/>
                <w:sz w:val="24"/>
                <w:szCs w:val="24"/>
                <w:rtl/>
              </w:rPr>
              <w:t>(ביטוח) נמחק.</w:t>
            </w:r>
          </w:p>
          <w:p w:rsidR="00C56E22" w:rsidRPr="000B4601" w:rsidRDefault="00C56E22" w:rsidP="001860A8">
            <w:pPr>
              <w:pStyle w:val="a3"/>
              <w:rPr>
                <w:rFonts w:asciiTheme="minorBidi" w:hAnsiTheme="minorBidi"/>
                <w:sz w:val="24"/>
                <w:szCs w:val="24"/>
                <w:rtl/>
              </w:rPr>
            </w:pPr>
          </w:p>
          <w:p w:rsidR="00C56E22" w:rsidRPr="000B4601" w:rsidRDefault="00C56E22" w:rsidP="00C56E22">
            <w:pPr>
              <w:pStyle w:val="a3"/>
              <w:numPr>
                <w:ilvl w:val="0"/>
                <w:numId w:val="1"/>
              </w:numPr>
              <w:spacing w:after="0" w:line="240" w:lineRule="auto"/>
              <w:contextualSpacing w:val="0"/>
              <w:rPr>
                <w:rFonts w:asciiTheme="minorBidi" w:hAnsiTheme="minorBidi"/>
                <w:sz w:val="24"/>
                <w:szCs w:val="24"/>
              </w:rPr>
            </w:pPr>
            <w:r w:rsidRPr="000B4601">
              <w:rPr>
                <w:rFonts w:asciiTheme="minorBidi" w:hAnsiTheme="minorBidi"/>
                <w:sz w:val="24"/>
                <w:szCs w:val="24"/>
                <w:rtl/>
              </w:rPr>
              <w:t xml:space="preserve">בסעיף 8 </w:t>
            </w:r>
            <w:r w:rsidR="00A817EF" w:rsidRPr="000B4601">
              <w:rPr>
                <w:rFonts w:asciiTheme="minorBidi" w:hAnsiTheme="minorBidi" w:hint="cs"/>
                <w:sz w:val="24"/>
                <w:szCs w:val="24"/>
                <w:rtl/>
              </w:rPr>
              <w:t xml:space="preserve"> עמוד 39 </w:t>
            </w:r>
            <w:r w:rsidRPr="000B4601">
              <w:rPr>
                <w:rFonts w:asciiTheme="minorBidi" w:hAnsiTheme="minorBidi"/>
                <w:sz w:val="24"/>
                <w:szCs w:val="24"/>
                <w:rtl/>
              </w:rPr>
              <w:t xml:space="preserve">בהסכם ההתקשרות, העוסק בביטוח, לאחר </w:t>
            </w:r>
            <w:proofErr w:type="spellStart"/>
            <w:r w:rsidRPr="000B4601">
              <w:rPr>
                <w:rFonts w:asciiTheme="minorBidi" w:hAnsiTheme="minorBidi"/>
                <w:sz w:val="24"/>
                <w:szCs w:val="24"/>
                <w:rtl/>
              </w:rPr>
              <w:t>הפיסקה</w:t>
            </w:r>
            <w:proofErr w:type="spellEnd"/>
            <w:r w:rsidRPr="000B4601">
              <w:rPr>
                <w:rFonts w:asciiTheme="minorBidi" w:hAnsiTheme="minorBidi"/>
                <w:sz w:val="24"/>
                <w:szCs w:val="24"/>
                <w:rtl/>
              </w:rPr>
              <w:t xml:space="preserve"> הבאה:</w:t>
            </w:r>
          </w:p>
          <w:p w:rsidR="00C56E22" w:rsidRPr="000B4601" w:rsidRDefault="00C56E22" w:rsidP="001860A8">
            <w:pPr>
              <w:pStyle w:val="a3"/>
              <w:rPr>
                <w:rFonts w:asciiTheme="minorBidi" w:hAnsiTheme="minorBidi"/>
                <w:sz w:val="24"/>
                <w:szCs w:val="24"/>
                <w:rtl/>
              </w:rPr>
            </w:pPr>
          </w:p>
          <w:p w:rsidR="00C56E22" w:rsidRPr="000B4601" w:rsidRDefault="00C56E22" w:rsidP="001860A8">
            <w:pPr>
              <w:pStyle w:val="a3"/>
              <w:spacing w:after="0" w:line="240" w:lineRule="auto"/>
              <w:contextualSpacing w:val="0"/>
              <w:rPr>
                <w:rFonts w:asciiTheme="minorBidi" w:hAnsiTheme="minorBidi"/>
                <w:sz w:val="24"/>
                <w:szCs w:val="24"/>
              </w:rPr>
            </w:pPr>
            <w:r w:rsidRPr="000B4601">
              <w:rPr>
                <w:rFonts w:asciiTheme="minorBidi" w:hAnsiTheme="minorBidi"/>
                <w:sz w:val="24"/>
                <w:szCs w:val="24"/>
                <w:rtl/>
              </w:rPr>
              <w:t>"הספק מתחייב להציג את העתקי פוליסות הביטוח המחודשות מאושרות וחתומות ע"י המבטח או אישור בחתימת מבטחו על חידושן לרשות המיסים בישראל לכל המאוחר שבועיים לפני תום תקופת הביטוח"</w:t>
            </w:r>
          </w:p>
          <w:p w:rsidR="00C56E22" w:rsidRPr="000B4601" w:rsidRDefault="00C56E22" w:rsidP="001860A8">
            <w:pPr>
              <w:pStyle w:val="a3"/>
              <w:rPr>
                <w:rFonts w:asciiTheme="minorBidi" w:hAnsiTheme="minorBidi"/>
                <w:sz w:val="24"/>
                <w:szCs w:val="24"/>
                <w:rtl/>
              </w:rPr>
            </w:pPr>
          </w:p>
          <w:p w:rsidR="00C56E22" w:rsidRPr="000B4601" w:rsidRDefault="00C56E22" w:rsidP="001860A8">
            <w:pPr>
              <w:pStyle w:val="a3"/>
              <w:rPr>
                <w:rFonts w:asciiTheme="minorBidi" w:hAnsiTheme="minorBidi"/>
                <w:sz w:val="24"/>
                <w:szCs w:val="24"/>
                <w:rtl/>
              </w:rPr>
            </w:pPr>
            <w:r w:rsidRPr="000B4601">
              <w:rPr>
                <w:rFonts w:asciiTheme="minorBidi" w:hAnsiTheme="minorBidi"/>
                <w:sz w:val="24"/>
                <w:szCs w:val="24"/>
                <w:rtl/>
              </w:rPr>
              <w:t>יבואו הפסקאות הבאות:</w:t>
            </w:r>
          </w:p>
          <w:p w:rsidR="00C56E22" w:rsidRPr="000B4601" w:rsidRDefault="00C56E22" w:rsidP="001860A8">
            <w:pPr>
              <w:spacing w:after="240"/>
              <w:ind w:left="720"/>
              <w:jc w:val="both"/>
              <w:rPr>
                <w:rFonts w:asciiTheme="minorBidi" w:hAnsiTheme="minorBidi"/>
                <w:sz w:val="24"/>
                <w:szCs w:val="24"/>
                <w:rtl/>
              </w:rPr>
            </w:pPr>
            <w:r w:rsidRPr="000B4601">
              <w:rPr>
                <w:rFonts w:asciiTheme="minorBidi" w:hAnsiTheme="minorBidi"/>
                <w:b/>
                <w:bCs/>
                <w:sz w:val="24"/>
                <w:szCs w:val="24"/>
                <w:rtl/>
              </w:rPr>
              <w:t>"</w:t>
            </w:r>
            <w:r w:rsidRPr="000B4601">
              <w:rPr>
                <w:rFonts w:asciiTheme="minorBidi" w:hAnsiTheme="minorBidi"/>
                <w:sz w:val="24"/>
                <w:szCs w:val="24"/>
                <w:rtl/>
              </w:rPr>
              <w:t xml:space="preserve">מובהר בזאת כי אישורי הביטוח שיוצגו אינם באים לצמצם את התחייבויות הספק לפי סעיפי הביטוח המפורטים לעיל, ומתכונתם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           </w:t>
            </w:r>
          </w:p>
          <w:p w:rsidR="00C56E22" w:rsidRPr="000B4601" w:rsidRDefault="00C56E22" w:rsidP="001860A8">
            <w:pPr>
              <w:ind w:left="720"/>
              <w:jc w:val="both"/>
              <w:rPr>
                <w:rFonts w:asciiTheme="minorBidi" w:hAnsiTheme="minorBidi"/>
                <w:sz w:val="24"/>
                <w:szCs w:val="24"/>
                <w:rtl/>
              </w:rPr>
            </w:pPr>
            <w:r w:rsidRPr="000B4601">
              <w:rPr>
                <w:rFonts w:asciiTheme="minorBidi" w:hAnsiTheme="minorBidi"/>
                <w:sz w:val="24"/>
                <w:szCs w:val="24"/>
                <w:rtl/>
              </w:rPr>
              <w:t>מדינת ישראל – רשות המיסים בישראל</w:t>
            </w:r>
            <w:r w:rsidRPr="000B4601">
              <w:rPr>
                <w:rFonts w:asciiTheme="minorBidi" w:hAnsiTheme="minorBidi"/>
                <w:sz w:val="24"/>
                <w:szCs w:val="24"/>
                <w:rtl/>
                <w:lang w:eastAsia="he-IL"/>
              </w:rPr>
              <w:t xml:space="preserve"> </w:t>
            </w:r>
            <w:r w:rsidRPr="000B4601">
              <w:rPr>
                <w:rFonts w:asciiTheme="minorBidi" w:hAnsiTheme="minorBidi"/>
                <w:sz w:val="24"/>
                <w:szCs w:val="24"/>
                <w:rtl/>
              </w:rPr>
              <w:t xml:space="preserve">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והספק מתחייב לבצע כל שינוי או תיקון שיידרש על מנת להתאים את הפוליסות להתחייבויותיו על פי הוראות סעיף 8 זה. </w:t>
            </w:r>
          </w:p>
          <w:p w:rsidR="00C56E22" w:rsidRPr="000B4601" w:rsidRDefault="00C56E22" w:rsidP="001860A8">
            <w:pPr>
              <w:ind w:left="720"/>
              <w:jc w:val="both"/>
              <w:rPr>
                <w:rFonts w:asciiTheme="minorBidi" w:hAnsiTheme="minorBidi"/>
                <w:sz w:val="24"/>
                <w:szCs w:val="24"/>
                <w:lang w:eastAsia="he-IL"/>
              </w:rPr>
            </w:pPr>
            <w:r w:rsidRPr="000B4601">
              <w:rPr>
                <w:rFonts w:asciiTheme="minorBidi" w:hAnsiTheme="minorBidi"/>
                <w:sz w:val="24"/>
                <w:szCs w:val="24"/>
                <w:rtl/>
                <w:lang w:eastAsia="he-IL"/>
              </w:rPr>
              <w:t xml:space="preserve">הספק מצהיר ומתחייב כי זכות מדינת ישראל – </w:t>
            </w:r>
            <w:r w:rsidRPr="000B4601">
              <w:rPr>
                <w:rFonts w:asciiTheme="minorBidi" w:hAnsiTheme="minorBidi"/>
                <w:sz w:val="24"/>
                <w:szCs w:val="24"/>
                <w:rtl/>
              </w:rPr>
              <w:t>רשות המיסים בישראל</w:t>
            </w:r>
            <w:r w:rsidRPr="000B4601">
              <w:rPr>
                <w:rFonts w:asciiTheme="minorBidi" w:hAnsiTheme="minorBidi"/>
                <w:sz w:val="24"/>
                <w:szCs w:val="24"/>
                <w:rtl/>
                <w:lang w:eastAsia="he-IL"/>
              </w:rPr>
              <w:t xml:space="preserve"> לעריכת הבדיקה ולדרישת השינויים כמפורט לעיל אינן מטילות על מדינת ישראל –</w:t>
            </w:r>
            <w:r w:rsidRPr="000B4601">
              <w:rPr>
                <w:rFonts w:asciiTheme="minorBidi" w:hAnsiTheme="minorBidi"/>
                <w:sz w:val="24"/>
                <w:szCs w:val="24"/>
                <w:rtl/>
              </w:rPr>
              <w:t xml:space="preserve"> רשות המיסים בישראל</w:t>
            </w:r>
            <w:r w:rsidRPr="000B4601">
              <w:rPr>
                <w:rFonts w:asciiTheme="minorBidi" w:hAnsiTheme="minorBidi"/>
                <w:sz w:val="24"/>
                <w:szCs w:val="24"/>
                <w:rtl/>
                <w:lang w:eastAsia="he-IL"/>
              </w:rPr>
              <w:t xml:space="preserve"> או</w:t>
            </w:r>
            <w:r w:rsidRPr="000B4601">
              <w:rPr>
                <w:rFonts w:asciiTheme="minorBidi" w:hAnsiTheme="minorBidi"/>
                <w:sz w:val="24"/>
                <w:szCs w:val="24"/>
                <w:lang w:eastAsia="he-IL"/>
              </w:rPr>
              <w:t xml:space="preserve"> </w:t>
            </w:r>
            <w:r w:rsidRPr="000B4601">
              <w:rPr>
                <w:rFonts w:asciiTheme="minorBidi" w:hAnsiTheme="minorBidi"/>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C56E22" w:rsidRPr="000B4601" w:rsidRDefault="00C56E22" w:rsidP="001860A8">
            <w:pPr>
              <w:pStyle w:val="a3"/>
              <w:rPr>
                <w:rFonts w:asciiTheme="minorBidi" w:hAnsiTheme="minorBidi"/>
                <w:sz w:val="24"/>
                <w:szCs w:val="24"/>
              </w:rPr>
            </w:pPr>
          </w:p>
          <w:p w:rsidR="00C56E22" w:rsidRPr="000B4601" w:rsidRDefault="00C56E22" w:rsidP="001860A8">
            <w:pPr>
              <w:spacing w:after="0" w:line="360" w:lineRule="auto"/>
              <w:rPr>
                <w:rFonts w:asciiTheme="minorBidi" w:eastAsia="Times New Roman" w:hAnsiTheme="minorBidi"/>
                <w:b/>
                <w:bCs/>
                <w:sz w:val="24"/>
                <w:szCs w:val="24"/>
                <w:u w:val="single"/>
                <w:rtl/>
              </w:rPr>
            </w:pPr>
          </w:p>
        </w:tc>
      </w:tr>
    </w:tbl>
    <w:p w:rsidR="00C56E22" w:rsidRPr="000B4601" w:rsidRDefault="00C56E22">
      <w:pPr>
        <w:rPr>
          <w:rFonts w:asciiTheme="minorBidi" w:hAnsiTheme="minorBidi"/>
          <w:sz w:val="24"/>
          <w:szCs w:val="24"/>
        </w:rPr>
      </w:pPr>
    </w:p>
    <w:tbl>
      <w:tblPr>
        <w:tblpPr w:leftFromText="180" w:rightFromText="180" w:vertAnchor="page" w:horzAnchor="margin" w:tblpY="3022"/>
        <w:bidiVisual/>
        <w:tblW w:w="9297" w:type="dxa"/>
        <w:tblLook w:val="04A0" w:firstRow="1" w:lastRow="0" w:firstColumn="1" w:lastColumn="0" w:noHBand="0" w:noVBand="1"/>
      </w:tblPr>
      <w:tblGrid>
        <w:gridCol w:w="1645"/>
        <w:gridCol w:w="5402"/>
        <w:gridCol w:w="2250"/>
      </w:tblGrid>
      <w:tr w:rsidR="00C56E22" w:rsidRPr="000B4601" w:rsidTr="00C56E22">
        <w:trPr>
          <w:trHeight w:val="630"/>
        </w:trPr>
        <w:tc>
          <w:tcPr>
            <w:tcW w:w="1645"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rsidR="00C56E22" w:rsidRPr="000B4601" w:rsidRDefault="00C56E22" w:rsidP="00C56E22">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lastRenderedPageBreak/>
              <w:t>הסעיף/עמוד במכרז</w:t>
            </w:r>
          </w:p>
        </w:tc>
        <w:tc>
          <w:tcPr>
            <w:tcW w:w="5402"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rsidR="00C56E22" w:rsidRPr="000B4601" w:rsidRDefault="00C56E22" w:rsidP="00C56E22">
            <w:pPr>
              <w:spacing w:after="0" w:line="240" w:lineRule="auto"/>
              <w:jc w:val="center"/>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פירוט שאלה/ בקשת הבהרה</w:t>
            </w:r>
          </w:p>
        </w:tc>
        <w:tc>
          <w:tcPr>
            <w:tcW w:w="225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hideMark/>
          </w:tcPr>
          <w:p w:rsidR="00C56E22" w:rsidRPr="000B4601" w:rsidRDefault="00C56E22" w:rsidP="00C56E22">
            <w:pPr>
              <w:spacing w:after="0" w:line="240" w:lineRule="auto"/>
              <w:jc w:val="center"/>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תשובה</w:t>
            </w:r>
          </w:p>
        </w:tc>
      </w:tr>
      <w:tr w:rsidR="00C56E22" w:rsidRPr="000B4601" w:rsidTr="00C56E22">
        <w:trPr>
          <w:trHeight w:val="855"/>
        </w:trPr>
        <w:tc>
          <w:tcPr>
            <w:tcW w:w="1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עמוד 78</w:t>
            </w:r>
          </w:p>
        </w:tc>
        <w:tc>
          <w:tcPr>
            <w:tcW w:w="54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 xml:space="preserve">נבקש לעדכן את הנספח </w:t>
            </w:r>
            <w:proofErr w:type="spellStart"/>
            <w:r w:rsidRPr="000B4601">
              <w:rPr>
                <w:rFonts w:asciiTheme="minorBidi" w:eastAsia="Times New Roman" w:hAnsiTheme="minorBidi"/>
                <w:color w:val="000000"/>
                <w:sz w:val="24"/>
                <w:szCs w:val="24"/>
                <w:rtl/>
              </w:rPr>
              <w:t>התמחירי</w:t>
            </w:r>
            <w:proofErr w:type="spellEnd"/>
            <w:r w:rsidRPr="000B4601">
              <w:rPr>
                <w:rFonts w:asciiTheme="minorBidi" w:eastAsia="Times New Roman" w:hAnsiTheme="minorBidi"/>
                <w:color w:val="000000"/>
                <w:sz w:val="24"/>
                <w:szCs w:val="24"/>
                <w:rtl/>
              </w:rPr>
              <w:t xml:space="preserve"> בעמוד 78 לעניין רכיבי הביטוח לאומי וההבראה לתעריפים והאחוזים הנכונים והנקובים בחוק ובעדכונים.</w:t>
            </w:r>
          </w:p>
        </w:tc>
        <w:tc>
          <w:tcPr>
            <w:tcW w:w="2250" w:type="dxa"/>
            <w:tcBorders>
              <w:top w:val="single" w:sz="4" w:space="0" w:color="auto"/>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העדכון והשינויים לפי הוראת השעה המתעדכנת מעת לעת</w:t>
            </w:r>
          </w:p>
        </w:tc>
      </w:tr>
      <w:tr w:rsidR="00C56E22" w:rsidRPr="000B4601" w:rsidTr="001860A8">
        <w:trPr>
          <w:trHeight w:val="114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sz w:val="24"/>
                <w:szCs w:val="24"/>
                <w:rtl/>
              </w:rPr>
            </w:pPr>
            <w:r w:rsidRPr="000B4601">
              <w:rPr>
                <w:rFonts w:asciiTheme="minorBidi" w:eastAsia="Times New Roman" w:hAnsiTheme="minorBidi"/>
                <w:sz w:val="24"/>
                <w:szCs w:val="24"/>
                <w:rtl/>
              </w:rPr>
              <w:t xml:space="preserve">ככל וימצא שהשעות שהוגדרו למשמרת ערב אינן מספקות ונדרשת להגדיל את מצבת </w:t>
            </w:r>
            <w:proofErr w:type="spellStart"/>
            <w:r w:rsidRPr="000B4601">
              <w:rPr>
                <w:rFonts w:asciiTheme="minorBidi" w:eastAsia="Times New Roman" w:hAnsiTheme="minorBidi"/>
                <w:sz w:val="24"/>
                <w:szCs w:val="24"/>
                <w:rtl/>
              </w:rPr>
              <w:t>כח</w:t>
            </w:r>
            <w:proofErr w:type="spellEnd"/>
            <w:r w:rsidRPr="000B4601">
              <w:rPr>
                <w:rFonts w:asciiTheme="minorBidi" w:eastAsia="Times New Roman" w:hAnsiTheme="minorBidi"/>
                <w:sz w:val="24"/>
                <w:szCs w:val="24"/>
                <w:rtl/>
              </w:rPr>
              <w:t xml:space="preserve"> האדם או את מכסת השעות האם תינתן אפשרות לשינוי? נבקש להגדיר את השעות המדויקות והצוות על מנת ליצור שיווין בין המציעים. </w:t>
            </w:r>
          </w:p>
          <w:p w:rsidR="00C56E22" w:rsidRPr="000B4601" w:rsidRDefault="00C56E22" w:rsidP="001860A8">
            <w:pPr>
              <w:spacing w:after="0" w:line="240" w:lineRule="auto"/>
              <w:rPr>
                <w:rFonts w:asciiTheme="minorBidi" w:eastAsia="Times New Roman" w:hAnsiTheme="minorBidi"/>
                <w:sz w:val="24"/>
                <w:szCs w:val="24"/>
                <w:rtl/>
              </w:rPr>
            </w:pPr>
            <w:r w:rsidRPr="000B4601">
              <w:rPr>
                <w:rFonts w:asciiTheme="minorBidi" w:eastAsia="Times New Roman" w:hAnsiTheme="minorBidi"/>
                <w:sz w:val="24"/>
                <w:szCs w:val="24"/>
                <w:rtl/>
              </w:rPr>
              <w:t>מצב זה נותן יתרון לחברה המספקת את השירותים כיום.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אין שינוי במסמכי המכרז</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נבקש לדעת מה כמות המבקרים בחודשית בבניין מעבר לעובדים המועסקים בו באופן שוטף.</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כמות המבקרים משתנה מעת לעת </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נבקש לדעת האם נדרש ביצוע סנפלינג להשלמת פעולות הניקיון התקופתיות.</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לא</w:t>
            </w:r>
          </w:p>
        </w:tc>
      </w:tr>
      <w:tr w:rsidR="00C56E22" w:rsidRPr="000B4601" w:rsidTr="001860A8">
        <w:trPr>
          <w:trHeight w:val="63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 35, סעיף 6.3.2</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אנו מבקשים לקבל את הותק של עובדי הניקיון שעובדים היום במקום.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הנתונים המבוקשים אינם ברשותנו. מופנה לסעיף 6.33.2</w:t>
            </w:r>
          </w:p>
        </w:tc>
      </w:tr>
      <w:tr w:rsidR="00C56E22" w:rsidRPr="000B4601" w:rsidTr="001860A8">
        <w:trPr>
          <w:trHeight w:val="63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 36 סעיף 6.3.8</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מה רמת הסיווג הנדרשת לעובדי הניקיון?</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רמת סיווג 6 </w:t>
            </w:r>
          </w:p>
        </w:tc>
      </w:tr>
      <w:tr w:rsidR="00C56E22" w:rsidRPr="000B4601" w:rsidTr="001860A8">
        <w:trPr>
          <w:trHeight w:val="126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 43 סעיף 12</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 xml:space="preserve">הצמדות- מאחר ויש קושי בגיוס עובדי ניקיון במשרדים ממשלתיים שקיימת בהם דרישה לסיווג ביטחוני בשכר מינימום אנו מבקשים להצמיד את השכר לשכר המינימום כך שהפער בין השכר שבכוונתנו לשלם לשכר המינימום יישמר.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אין שינוי במסמכי המכרז </w:t>
            </w:r>
          </w:p>
        </w:tc>
      </w:tr>
      <w:tr w:rsidR="00C56E22" w:rsidRPr="000B4601" w:rsidTr="001860A8">
        <w:trPr>
          <w:trHeight w:val="315"/>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 76 סעיף 6</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א. מה עלות ארוחה לעובד ומה סכום הסבסוד לא כולל מע"מ?</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עלות ארוחה מלאה  לעובד 22 ₪ </w:t>
            </w:r>
          </w:p>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 xml:space="preserve">הסבסוד 17 ₪ כולל מע"מ </w:t>
            </w:r>
            <w:r w:rsidRPr="000B4601">
              <w:rPr>
                <w:rFonts w:asciiTheme="minorBidi" w:eastAsia="Times New Roman" w:hAnsiTheme="minorBidi"/>
                <w:color w:val="000000"/>
                <w:sz w:val="24"/>
                <w:szCs w:val="24"/>
              </w:rPr>
              <w:t xml:space="preserve"> </w:t>
            </w:r>
          </w:p>
        </w:tc>
      </w:tr>
      <w:tr w:rsidR="00C56E22" w:rsidRPr="000B4601" w:rsidTr="001860A8">
        <w:trPr>
          <w:trHeight w:val="315"/>
        </w:trPr>
        <w:tc>
          <w:tcPr>
            <w:tcW w:w="1645" w:type="dxa"/>
            <w:tcBorders>
              <w:top w:val="nil"/>
              <w:left w:val="single" w:sz="4" w:space="0" w:color="auto"/>
              <w:bottom w:val="single" w:sz="4" w:space="0" w:color="auto"/>
              <w:right w:val="single" w:sz="4" w:space="0" w:color="auto"/>
            </w:tcBorders>
            <w:shd w:val="clear" w:color="auto" w:fill="auto"/>
            <w:hideMark/>
          </w:tcPr>
          <w:p w:rsidR="00C56E22" w:rsidRPr="000B4601" w:rsidRDefault="00C56E22" w:rsidP="001860A8">
            <w:pPr>
              <w:bidi w:val="0"/>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ב. האם יש צורך לסבסד גם את הארוחות לעובדי משמרת ערב?</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לא </w:t>
            </w:r>
          </w:p>
        </w:tc>
      </w:tr>
      <w:tr w:rsidR="00C56E22" w:rsidRPr="000B4601" w:rsidTr="001860A8">
        <w:trPr>
          <w:trHeight w:val="315"/>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 78 נספח ה</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איזה רכיבים ישולמו גב אל גב?</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שאלה לא ברורה</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FF0000"/>
                <w:sz w:val="24"/>
                <w:szCs w:val="24"/>
                <w:rtl/>
              </w:rPr>
            </w:pPr>
            <w:r w:rsidRPr="000B4601">
              <w:rPr>
                <w:rFonts w:asciiTheme="minorBidi" w:eastAsia="Times New Roman" w:hAnsiTheme="minorBidi"/>
                <w:sz w:val="24"/>
                <w:szCs w:val="24"/>
                <w:rtl/>
              </w:rPr>
              <w:t>האם על הקבלן להביא בחשבון בהצעתו כי יידרש לספוג את עלות הארוחות של עובדי משמרת הבוקר?</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עלות הסבסוד עומדת על 17 ₪ לארוחה עבור כל עובד. הספק משלם לבעל המזנון בהתאם לשוברים שסופקו לעובדיו</w:t>
            </w:r>
            <w:r w:rsidRPr="000B4601">
              <w:rPr>
                <w:rFonts w:asciiTheme="minorBidi" w:eastAsia="Times New Roman" w:hAnsiTheme="minorBidi"/>
                <w:color w:val="000000"/>
                <w:sz w:val="24"/>
                <w:szCs w:val="24"/>
              </w:rPr>
              <w:t>/</w:t>
            </w:r>
            <w:r w:rsidRPr="000B4601">
              <w:rPr>
                <w:rFonts w:asciiTheme="minorBidi" w:eastAsia="Times New Roman" w:hAnsiTheme="minorBidi"/>
                <w:color w:val="000000"/>
                <w:sz w:val="24"/>
                <w:szCs w:val="24"/>
                <w:rtl/>
              </w:rPr>
              <w:t xml:space="preserve"> על הספק להיערך לסבסוד זה במסגרת תמחור עלות התקורה</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הצמדות- לא צוין מה תהיה ההצמדה לרכיבים שאינם שכר, נבקש לדעת כיצד הרכיבים הנוספים יוצמדו לאורך תק' ההסכם.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tabs>
                <w:tab w:val="left" w:pos="-81"/>
                <w:tab w:val="left" w:pos="1333"/>
              </w:tabs>
              <w:overflowPunct w:val="0"/>
              <w:autoSpaceDE w:val="0"/>
              <w:autoSpaceDN w:val="0"/>
              <w:adjustRightInd w:val="0"/>
              <w:spacing w:after="60" w:line="312" w:lineRule="auto"/>
              <w:ind w:left="284" w:hanging="284"/>
              <w:rPr>
                <w:rFonts w:asciiTheme="minorBidi" w:hAnsiTheme="minorBidi"/>
                <w:sz w:val="24"/>
                <w:szCs w:val="24"/>
                <w:rtl/>
              </w:rPr>
            </w:pPr>
            <w:r w:rsidRPr="000B4601">
              <w:rPr>
                <w:rFonts w:asciiTheme="minorBidi" w:eastAsia="Times New Roman" w:hAnsiTheme="minorBidi"/>
                <w:color w:val="000000"/>
                <w:sz w:val="24"/>
                <w:szCs w:val="24"/>
              </w:rPr>
              <w:t> </w:t>
            </w:r>
            <w:r w:rsidRPr="000B4601">
              <w:rPr>
                <w:rFonts w:asciiTheme="minorBidi" w:hAnsiTheme="minorBidi"/>
                <w:sz w:val="24"/>
                <w:szCs w:val="24"/>
                <w:rtl/>
              </w:rPr>
              <w:t xml:space="preserve">התשלום עבור רכיבים שאינם שכר עבודה יוצמדו על פי הכללים הקבועים בהוראת </w:t>
            </w:r>
            <w:proofErr w:type="spellStart"/>
            <w:r w:rsidRPr="000B4601">
              <w:rPr>
                <w:rFonts w:asciiTheme="minorBidi" w:hAnsiTheme="minorBidi"/>
                <w:sz w:val="24"/>
                <w:szCs w:val="24"/>
                <w:rtl/>
              </w:rPr>
              <w:t>תכ"ם</w:t>
            </w:r>
            <w:proofErr w:type="spellEnd"/>
            <w:r w:rsidRPr="000B4601">
              <w:rPr>
                <w:rFonts w:asciiTheme="minorBidi" w:hAnsiTheme="minorBidi"/>
                <w:sz w:val="24"/>
                <w:szCs w:val="24"/>
                <w:rtl/>
              </w:rPr>
              <w:t xml:space="preserve"> "כללי הצמדה " מס 7.5.2.1 </w:t>
            </w:r>
          </w:p>
          <w:p w:rsidR="00C56E22" w:rsidRPr="000B4601" w:rsidRDefault="00C56E22" w:rsidP="001860A8">
            <w:pPr>
              <w:spacing w:after="0" w:line="240" w:lineRule="auto"/>
              <w:rPr>
                <w:rFonts w:asciiTheme="minorBidi" w:eastAsia="Times New Roman" w:hAnsiTheme="minorBidi"/>
                <w:color w:val="000000"/>
                <w:sz w:val="24"/>
                <w:szCs w:val="24"/>
              </w:rPr>
            </w:pPr>
          </w:p>
        </w:tc>
      </w:tr>
      <w:tr w:rsidR="00C56E22" w:rsidRPr="000B4601" w:rsidTr="001860A8">
        <w:trPr>
          <w:trHeight w:val="114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בדיקות ביטחוניות- נבקש לדעת מה היא דרגת הסיווג אותם נדרשים העובדים לעבור, בנוסף האם ישנם אזורים בהם נדרש דרגת סיווג גבוהה יותר, כמו כן נבקש שיצוין מה הוא פרק הזמן שאורכת בדיקה מיום הגשת המסמכים ועד לקבלת תשובה.</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 xml:space="preserve">סיווג 6 בכל האזורים. פרק הזמן לאישור עובד בין 7 ל 14 יום </w:t>
            </w:r>
          </w:p>
        </w:tc>
      </w:tr>
      <w:tr w:rsidR="00C56E22" w:rsidRPr="000B4601" w:rsidTr="001860A8">
        <w:trPr>
          <w:trHeight w:val="1995"/>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 xml:space="preserve">תקן שעות עובדי היום- כידוע היום התחרות והקושי להשיג עובדי ניקיון איכותיים היא מורכבת מאד, מתקן השעות ניתן לראות כי ישנם מספר תפקידים עם תקן שעות נמוך מאד, העובדים לא יגיעו למשכורת מינימאלית ולכן יהיה מאד קשה להחזיק צוות מקצועי, יציב ואיכותי בהיקף שעות חודשי נמוך שכזה, נבקש לשקול להעלות את תקן השעות לפחות למשרה מלאה לכלל עובדי </w:t>
            </w:r>
            <w:proofErr w:type="spellStart"/>
            <w:r w:rsidRPr="000B4601">
              <w:rPr>
                <w:rFonts w:asciiTheme="minorBidi" w:eastAsia="Times New Roman" w:hAnsiTheme="minorBidi"/>
                <w:color w:val="000000"/>
                <w:sz w:val="24"/>
                <w:szCs w:val="24"/>
                <w:rtl/>
              </w:rPr>
              <w:t>הבוקר,גם</w:t>
            </w:r>
            <w:proofErr w:type="spellEnd"/>
            <w:r w:rsidRPr="000B4601">
              <w:rPr>
                <w:rFonts w:asciiTheme="minorBidi" w:eastAsia="Times New Roman" w:hAnsiTheme="minorBidi"/>
                <w:color w:val="000000"/>
                <w:sz w:val="24"/>
                <w:szCs w:val="24"/>
                <w:rtl/>
              </w:rPr>
              <w:t xml:space="preserve"> במחיר של הקטנת כמות העובדים ובניית </w:t>
            </w:r>
            <w:proofErr w:type="spellStart"/>
            <w:r w:rsidRPr="000B4601">
              <w:rPr>
                <w:rFonts w:asciiTheme="minorBidi" w:eastAsia="Times New Roman" w:hAnsiTheme="minorBidi"/>
                <w:color w:val="000000"/>
                <w:sz w:val="24"/>
                <w:szCs w:val="24"/>
                <w:rtl/>
              </w:rPr>
              <w:t>תוכניות</w:t>
            </w:r>
            <w:proofErr w:type="spellEnd"/>
            <w:r w:rsidRPr="000B4601">
              <w:rPr>
                <w:rFonts w:asciiTheme="minorBidi" w:eastAsia="Times New Roman" w:hAnsiTheme="minorBidi"/>
                <w:color w:val="000000"/>
                <w:sz w:val="24"/>
                <w:szCs w:val="24"/>
                <w:rtl/>
              </w:rPr>
              <w:t xml:space="preserve"> עבודה תומכות.</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אין שינוי במסמכי המכרז </w:t>
            </w:r>
          </w:p>
        </w:tc>
      </w:tr>
      <w:tr w:rsidR="00C56E22" w:rsidRPr="000B4601" w:rsidTr="001860A8">
        <w:trPr>
          <w:trHeight w:val="870"/>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 xml:space="preserve">נבקש לדעת מה כמות </w:t>
            </w:r>
            <w:proofErr w:type="spellStart"/>
            <w:r w:rsidRPr="000B4601">
              <w:rPr>
                <w:rFonts w:asciiTheme="minorBidi" w:eastAsia="Times New Roman" w:hAnsiTheme="minorBidi"/>
                <w:color w:val="000000"/>
                <w:sz w:val="24"/>
                <w:szCs w:val="24"/>
                <w:rtl/>
              </w:rPr>
              <w:t>המטר'ז</w:t>
            </w:r>
            <w:proofErr w:type="spellEnd"/>
            <w:r w:rsidRPr="000B4601">
              <w:rPr>
                <w:rFonts w:asciiTheme="minorBidi" w:eastAsia="Times New Roman" w:hAnsiTheme="minorBidi"/>
                <w:color w:val="000000"/>
                <w:sz w:val="24"/>
                <w:szCs w:val="24"/>
                <w:rtl/>
              </w:rPr>
              <w:t xml:space="preserve"> של האזורים שמחופיים בשטיח, </w:t>
            </w:r>
            <w:r w:rsidRPr="000B4601">
              <w:rPr>
                <w:rFonts w:asciiTheme="minorBidi" w:eastAsia="Times New Roman" w:hAnsiTheme="minorBidi"/>
                <w:color w:val="000000"/>
                <w:sz w:val="24"/>
                <w:szCs w:val="24"/>
              </w:rPr>
              <w:t>P.V.C</w:t>
            </w:r>
            <w:r w:rsidRPr="000B4601">
              <w:rPr>
                <w:rFonts w:asciiTheme="minorBidi" w:eastAsia="Times New Roman" w:hAnsiTheme="minorBidi"/>
                <w:color w:val="000000"/>
                <w:sz w:val="24"/>
                <w:szCs w:val="24"/>
                <w:rtl/>
              </w:rPr>
              <w:t xml:space="preserve"> ושיש במטרה להעריך את העלויות הנוספות של ביצוע העבודות התקופתיות.</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 xml:space="preserve">אין בשטח המשרד שטיחים או </w:t>
            </w:r>
            <w:r w:rsidRPr="000B4601">
              <w:rPr>
                <w:rFonts w:asciiTheme="minorBidi" w:eastAsia="Times New Roman" w:hAnsiTheme="minorBidi"/>
                <w:color w:val="000000"/>
                <w:sz w:val="24"/>
                <w:szCs w:val="24"/>
              </w:rPr>
              <w:t>PVC</w:t>
            </w:r>
          </w:p>
        </w:tc>
      </w:tr>
      <w:tr w:rsidR="00C56E22" w:rsidRPr="000B4601" w:rsidTr="001860A8">
        <w:trPr>
          <w:trHeight w:val="855"/>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האם הקבלן יידרש לספק מכונת שטיפה משולבת על מצברים, במידה וכן, נבקש לדעת מה הגודל הנדרש{מכונה בעלת מברשת אחת או מכונה בעלת 2 מברשות}.</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נדרשת מכונה שטיפה בעלת מברשת אחת לפחות</w:t>
            </w:r>
          </w:p>
        </w:tc>
      </w:tr>
      <w:tr w:rsidR="00C56E22" w:rsidRPr="000B4601" w:rsidTr="001860A8">
        <w:trPr>
          <w:trHeight w:val="855"/>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ע"פ החלטתכם נדרש לבצע את העבודות התקופתיות עם צוות חיצוני, האם השעות שיסופקו יחויבו בערך שעת עבודה שנקבעה במכרז לעובד רגיל?</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רק עבודות הדברה הינן באמצעות צוות חיצוני והשירות כלול בהצעת המחיר </w:t>
            </w:r>
          </w:p>
        </w:tc>
      </w:tr>
      <w:tr w:rsidR="00C56E22" w:rsidRPr="000B4601" w:rsidTr="001860A8">
        <w:trPr>
          <w:trHeight w:val="855"/>
        </w:trPr>
        <w:tc>
          <w:tcPr>
            <w:tcW w:w="1645"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jc w:val="center"/>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האם הקבלן הזוכה יידרש לספק נוזל כלים וחומר למדיח באזור המטבח וחדר האוכל?, במידה וכן נבקש לדעת מה כמות הסועדים ליום.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תשובה חיובית</w:t>
            </w:r>
          </w:p>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כמות סועדים כ-200</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 36 סעיף 6.38-</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מי נושא בעלות בדיקת הפוליגרף? במידה והקבלן, מה העלות ומה אחוז העובדים המשוער הנדרשים לבצע בדיקה זו?</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כל עלויות הבדיקות </w:t>
            </w:r>
            <w:proofErr w:type="spellStart"/>
            <w:r w:rsidRPr="000B4601">
              <w:rPr>
                <w:rFonts w:asciiTheme="minorBidi" w:eastAsia="Times New Roman" w:hAnsiTheme="minorBidi"/>
                <w:color w:val="000000"/>
                <w:sz w:val="24"/>
                <w:szCs w:val="24"/>
                <w:rtl/>
              </w:rPr>
              <w:t>הבטחונית</w:t>
            </w:r>
            <w:proofErr w:type="spellEnd"/>
            <w:r w:rsidRPr="000B4601">
              <w:rPr>
                <w:rFonts w:asciiTheme="minorBidi" w:eastAsia="Times New Roman" w:hAnsiTheme="minorBidi"/>
                <w:color w:val="000000"/>
                <w:sz w:val="24"/>
                <w:szCs w:val="24"/>
                <w:rtl/>
              </w:rPr>
              <w:t xml:space="preserve"> הינן על המזמין</w:t>
            </w:r>
          </w:p>
        </w:tc>
      </w:tr>
      <w:tr w:rsidR="00C56E22" w:rsidRPr="000B4601" w:rsidTr="001860A8">
        <w:trPr>
          <w:trHeight w:val="114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 52</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שעות העבודה המצוינות הינן המינימום הנדרש לכן לא ברור למה רשום שבמידה והקבלן יבצע יותר שעות הוא לא יקבל תמורה בגינן. מבוקש להבהיר האם סעיף התמורה השעתי ישולם בגין כלל השעות המאושרות שבוצעו ב</w:t>
            </w:r>
            <w:bookmarkStart w:id="0" w:name="_GoBack"/>
            <w:bookmarkEnd w:id="0"/>
            <w:r w:rsidRPr="000B4601">
              <w:rPr>
                <w:rFonts w:asciiTheme="minorBidi" w:eastAsia="Times New Roman" w:hAnsiTheme="minorBidi"/>
                <w:color w:val="000000"/>
                <w:sz w:val="24"/>
                <w:szCs w:val="24"/>
                <w:rtl/>
              </w:rPr>
              <w:t>אותו החודש או שיש מגבלה כלשהי.</w:t>
            </w:r>
          </w:p>
        </w:tc>
        <w:tc>
          <w:tcPr>
            <w:tcW w:w="2250" w:type="dxa"/>
            <w:tcBorders>
              <w:top w:val="nil"/>
              <w:left w:val="single" w:sz="4" w:space="0" w:color="auto"/>
              <w:bottom w:val="single" w:sz="4" w:space="0" w:color="auto"/>
              <w:right w:val="single" w:sz="4" w:space="0" w:color="auto"/>
            </w:tcBorders>
            <w:shd w:val="clear" w:color="auto" w:fill="auto"/>
            <w:noWrap/>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אין שינוי במסמכי המכרז</w:t>
            </w:r>
          </w:p>
        </w:tc>
      </w:tr>
      <w:tr w:rsidR="00C56E22" w:rsidRPr="000B4601" w:rsidTr="001860A8">
        <w:trPr>
          <w:trHeight w:val="8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 66 סעיף 8.1</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מבוקש להבהיר מה הכוונה ב-</w:t>
            </w:r>
            <w:r w:rsidRPr="000B4601">
              <w:rPr>
                <w:rFonts w:asciiTheme="minorBidi" w:eastAsia="Times New Roman" w:hAnsiTheme="minorBidi"/>
                <w:color w:val="000000"/>
                <w:sz w:val="24"/>
                <w:szCs w:val="24"/>
              </w:rPr>
              <w:t>B</w:t>
            </w:r>
            <w:r w:rsidRPr="000B4601">
              <w:rPr>
                <w:rFonts w:asciiTheme="minorBidi" w:eastAsia="Times New Roman" w:hAnsiTheme="minorBidi"/>
                <w:color w:val="000000"/>
                <w:sz w:val="24"/>
                <w:szCs w:val="24"/>
                <w:rtl/>
              </w:rPr>
              <w:t>, האם מדובר על הסעיף החודשי (עמוד 73 סעיף 2.א) או על כלל התמורה לפי התקנים המצוינים במכרז?</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מדובר על הסעיף החודשי (תקורה)</w:t>
            </w:r>
          </w:p>
        </w:tc>
      </w:tr>
      <w:tr w:rsidR="00C56E22" w:rsidRPr="000B4601" w:rsidTr="001860A8">
        <w:trPr>
          <w:trHeight w:val="171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 67 סעיף 10.1 ג</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בסעיף זה רשום שהצעת המחיר הינה המחיר שהוגש לעובד הניקיון בתוספת 25% משכר הבסיס, הגדרה זו אינה מכילה בתוכה את עלות הסוציאליות למפקח אשר מקבל שכר שעתי גבוה יותר. כמו כן לנוכח העובדה שיש להגיש מחיר נפרד למפקח (עמוד 76) מבוקש לבטל את הגדרה זו ולאפשר לספקים להגיש מחיר לפיקח לפי עלות השכר שלו בפועל.</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אין שינוי במסמכי המכרז </w:t>
            </w:r>
          </w:p>
          <w:p w:rsidR="00C56E22" w:rsidRPr="000B4601" w:rsidRDefault="00C56E22" w:rsidP="001860A8">
            <w:pPr>
              <w:spacing w:after="0" w:line="240" w:lineRule="auto"/>
              <w:rPr>
                <w:rFonts w:asciiTheme="minorBidi" w:eastAsia="Times New Roman" w:hAnsiTheme="minorBidi"/>
                <w:color w:val="000000"/>
                <w:sz w:val="24"/>
                <w:szCs w:val="24"/>
                <w:rtl/>
              </w:rPr>
            </w:pPr>
          </w:p>
          <w:p w:rsidR="00C56E22" w:rsidRPr="000B4601" w:rsidRDefault="00C56E22" w:rsidP="001860A8">
            <w:pPr>
              <w:spacing w:after="0" w:line="240" w:lineRule="auto"/>
              <w:rPr>
                <w:rFonts w:asciiTheme="minorBidi" w:eastAsia="Times New Roman" w:hAnsiTheme="minorBidi"/>
                <w:color w:val="000000"/>
                <w:sz w:val="24"/>
                <w:szCs w:val="24"/>
                <w:rtl/>
              </w:rPr>
            </w:pPr>
          </w:p>
          <w:p w:rsidR="00C56E22" w:rsidRPr="000B4601" w:rsidRDefault="00C56E22" w:rsidP="001860A8">
            <w:pPr>
              <w:spacing w:after="0" w:line="240" w:lineRule="auto"/>
              <w:rPr>
                <w:rFonts w:asciiTheme="minorBidi" w:eastAsia="Times New Roman" w:hAnsiTheme="minorBidi"/>
                <w:color w:val="000000"/>
                <w:sz w:val="24"/>
                <w:szCs w:val="24"/>
                <w:rtl/>
              </w:rPr>
            </w:pP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עמודים 69-71- סעיף 11.2</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בסעיף זה מוגדרים הפיצויים וזאת גם בעמודים 41-42 סעיף 10.5, מבוקש להבין מה ההבדל בין הטבלאות ומי הטבלה הקובעת.</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הטבלה במפרט השירותים מוסיפה על האמור בהסכם ההתקשרות וגוברת על האמור בה.</w:t>
            </w:r>
          </w:p>
        </w:tc>
      </w:tr>
      <w:tr w:rsidR="00C56E22" w:rsidRPr="000B4601" w:rsidTr="001860A8">
        <w:trPr>
          <w:trHeight w:val="85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 xml:space="preserve">עמוד 73  סעיף ג-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בסעיף זה רשום "ערך שעת עבודה של מפקח הבוקר הינו הצעת המחיר של הספק לשעת עבודה של עובד ניקיון בתוספת 2.." מבוקש להבהיר מה הכוונה בתוספת 2.</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נפלה טעות סופר. במקום המספר "2" צריך יירשם "25%"</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 xml:space="preserve">עמוד 75 סעיף .6ו- </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מה עלות הארוחה למעסיק כולל מע"מ? האם ישנה השתתפות לעובד? והאם נדרש לגלם עלות זו לעובדים?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עלות הסבסוד עומדת על 17 ₪ לארוחה. הספק משלם לבעל המזנון בהתאם לשוברים שסופקו לעובדיו</w:t>
            </w:r>
            <w:r w:rsidRPr="000B4601">
              <w:rPr>
                <w:rFonts w:asciiTheme="minorBidi" w:eastAsia="Times New Roman" w:hAnsiTheme="minorBidi"/>
                <w:color w:val="000000"/>
                <w:sz w:val="24"/>
                <w:szCs w:val="24"/>
              </w:rPr>
              <w:t>/</w:t>
            </w:r>
            <w:r w:rsidRPr="000B4601">
              <w:rPr>
                <w:rFonts w:asciiTheme="minorBidi" w:eastAsia="Times New Roman" w:hAnsiTheme="minorBidi"/>
                <w:color w:val="000000"/>
                <w:sz w:val="24"/>
                <w:szCs w:val="24"/>
                <w:rtl/>
              </w:rPr>
              <w:t xml:space="preserve"> על הספק להיערך לסבסוד זה במסגרת תמחור עלות התקורה </w:t>
            </w:r>
          </w:p>
        </w:tc>
      </w:tr>
      <w:tr w:rsidR="00C56E22" w:rsidRPr="000B4601"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bidi w:val="0"/>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האם החברה תשלם לקבלן בגין זמני הפסקת העובדים?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השאלה לא ברורה.</w:t>
            </w:r>
          </w:p>
        </w:tc>
      </w:tr>
      <w:tr w:rsidR="00C56E22" w:rsidRPr="000B4601"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bidi w:val="0"/>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  נשמח לקבל את וותק העובדים היום.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הנתונים המבוקשים אינם ברשותנו. מופנה לסעיף 6.33.2</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bidi w:val="0"/>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אנו נדרשים לצרף אישור השתתפות בסיור. טרם קיבלנו את האישור הנ"ל מנציג המזמין.</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נשלח לכולם </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 35</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לצורך התמחור האם ניתן לציין נתוני וותק עובדים קיימים של ספק נוכחי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הנתונים המבוקשים אינם ברשותנו. מופנה לסעיף 6.33.2</w:t>
            </w:r>
          </w:p>
        </w:tc>
      </w:tr>
      <w:tr w:rsidR="00C56E22" w:rsidRPr="000B4601"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 21</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האם ניתן לציין בנתוני מס' מועסקים גם עובדי קבלני משנה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לא</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 35</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שי בטובין )פורים, ט"ו בשבט( – האם ישולם בנפרד "גב אל גב" ע"ב העלות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 xml:space="preserve">ישולם לספק ע"י הצגת חשבונית ואישור רואה חשבון </w:t>
            </w:r>
          </w:p>
        </w:tc>
      </w:tr>
      <w:tr w:rsidR="00C56E22" w:rsidRPr="000B4601"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 53</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לצורך חישוב עלויות – האם משולמות הפסקות לעובדי החצרנות ?</w:t>
            </w:r>
          </w:p>
        </w:tc>
        <w:tc>
          <w:tcPr>
            <w:tcW w:w="2250" w:type="dxa"/>
            <w:tcBorders>
              <w:top w:val="nil"/>
              <w:left w:val="single" w:sz="4" w:space="0" w:color="auto"/>
              <w:bottom w:val="single" w:sz="4" w:space="0" w:color="auto"/>
              <w:right w:val="single" w:sz="4" w:space="0" w:color="auto"/>
            </w:tcBorders>
            <w:shd w:val="clear" w:color="auto" w:fill="auto"/>
            <w:noWrap/>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אין שינוי במסמכי המכרז</w:t>
            </w:r>
          </w:p>
        </w:tc>
      </w:tr>
      <w:tr w:rsidR="00C56E22" w:rsidRPr="000B4601"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 63</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מה שטח השטיחים במבנה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אין שטיחים במבנה</w:t>
            </w:r>
          </w:p>
        </w:tc>
      </w:tr>
      <w:tr w:rsidR="00C56E22" w:rsidRPr="000B4601"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 66</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האם ניתן לציין כמות )קרטונים( של מוצרי הנייר המסופקים מכל סוג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אין בידינו נתונים</w:t>
            </w:r>
          </w:p>
        </w:tc>
      </w:tr>
      <w:tr w:rsidR="00C56E22" w:rsidRPr="000B4601"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 77</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האם הצעת המציע עבור סעיף שעת פיקוח ועבור סעיף שעת חצרן הינה בהתאם להצעה  עבור שעת עובד + 25%</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תשובה חיובית</w:t>
            </w:r>
          </w:p>
        </w:tc>
      </w:tr>
      <w:tr w:rsidR="00C56E22" w:rsidRPr="000B4601"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 79</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נספח תמחירי – יש לעדכן חישוב ערך יום הבראה ע"ב 432 ₪ ליום.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החישוב נערך</w:t>
            </w: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לפי הוראת השעה המתעדכנת מעת לעת</w:t>
            </w:r>
          </w:p>
        </w:tc>
      </w:tr>
      <w:tr w:rsidR="00C56E22" w:rsidRPr="000B4601"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עמ' 80</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bidi w:val="0"/>
              <w:spacing w:after="0" w:line="240" w:lineRule="auto"/>
              <w:jc w:val="right"/>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Pr>
              <w:t xml:space="preserve">. 10  </w:t>
            </w:r>
            <w:r w:rsidRPr="000B4601">
              <w:rPr>
                <w:rFonts w:asciiTheme="minorBidi" w:eastAsia="Times New Roman" w:hAnsiTheme="minorBidi"/>
                <w:color w:val="000000"/>
                <w:sz w:val="24"/>
                <w:szCs w:val="24"/>
                <w:rtl/>
              </w:rPr>
              <w:t>נספח תמחירי – יש לעדכן ביטוח לאומי</w:t>
            </w:r>
            <w:r w:rsidRPr="000B4601">
              <w:rPr>
                <w:rFonts w:asciiTheme="minorBidi" w:eastAsia="Times New Roman" w:hAnsiTheme="minorBidi"/>
                <w:color w:val="000000"/>
                <w:sz w:val="24"/>
                <w:szCs w:val="24"/>
              </w:rPr>
              <w:t xml:space="preserve"> </w:t>
            </w:r>
            <w:r w:rsidRPr="000B4601">
              <w:rPr>
                <w:rFonts w:asciiTheme="minorBidi" w:eastAsia="Times New Roman" w:hAnsiTheme="minorBidi"/>
                <w:color w:val="000000"/>
                <w:sz w:val="24"/>
                <w:szCs w:val="24"/>
                <w:rtl/>
              </w:rPr>
              <w:t>מעסיק ל 3.55</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החישוב נערך</w:t>
            </w: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לפי הוראת השעה המתעדכנת מעת לעת</w:t>
            </w:r>
          </w:p>
        </w:tc>
      </w:tr>
      <w:tr w:rsidR="00C56E22" w:rsidRPr="000B4601"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0B4601" w:rsidRDefault="00C56E22" w:rsidP="001860A8">
            <w:pPr>
              <w:spacing w:after="0" w:line="240" w:lineRule="auto"/>
              <w:rPr>
                <w:rFonts w:asciiTheme="minorBidi" w:eastAsia="Times New Roman" w:hAnsiTheme="minorBidi"/>
                <w:color w:val="000000"/>
                <w:sz w:val="24"/>
                <w:szCs w:val="24"/>
                <w:rtl/>
              </w:rPr>
            </w:pPr>
            <w:r w:rsidRPr="000B4601">
              <w:rPr>
                <w:rFonts w:asciiTheme="minorBidi" w:eastAsia="Times New Roman" w:hAnsiTheme="minorBidi"/>
                <w:color w:val="000000"/>
                <w:sz w:val="24"/>
                <w:szCs w:val="24"/>
                <w:rtl/>
              </w:rPr>
              <w:t>נא לציין עלות ארוחה כולל מע"מ וגובה השתתפות/קיזוז לעובד.</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0B4601" w:rsidRDefault="00C56E22" w:rsidP="001860A8">
            <w:pPr>
              <w:spacing w:after="0" w:line="240" w:lineRule="auto"/>
              <w:rPr>
                <w:rFonts w:asciiTheme="minorBidi" w:eastAsia="Times New Roman" w:hAnsiTheme="minorBidi"/>
                <w:color w:val="000000"/>
                <w:sz w:val="24"/>
                <w:szCs w:val="24"/>
              </w:rPr>
            </w:pPr>
            <w:r w:rsidRPr="000B4601">
              <w:rPr>
                <w:rFonts w:asciiTheme="minorBidi" w:eastAsia="Times New Roman" w:hAnsiTheme="minorBidi"/>
                <w:color w:val="000000"/>
                <w:sz w:val="24"/>
                <w:szCs w:val="24"/>
              </w:rPr>
              <w:t> </w:t>
            </w:r>
            <w:r w:rsidRPr="000B4601">
              <w:rPr>
                <w:rFonts w:asciiTheme="minorBidi" w:eastAsia="Times New Roman" w:hAnsiTheme="minorBidi"/>
                <w:color w:val="000000"/>
                <w:sz w:val="24"/>
                <w:szCs w:val="24"/>
                <w:rtl/>
              </w:rPr>
              <w:t>עלות הסבסוד עומדת על 17 ₪ לארוחה. הספק משלם לבעל המזנון בהתאם לשוברים שסופקו לעובדיו</w:t>
            </w:r>
            <w:r w:rsidRPr="000B4601">
              <w:rPr>
                <w:rFonts w:asciiTheme="minorBidi" w:eastAsia="Times New Roman" w:hAnsiTheme="minorBidi"/>
                <w:color w:val="000000"/>
                <w:sz w:val="24"/>
                <w:szCs w:val="24"/>
              </w:rPr>
              <w:t>/</w:t>
            </w:r>
            <w:r w:rsidRPr="000B4601">
              <w:rPr>
                <w:rFonts w:asciiTheme="minorBidi" w:eastAsia="Times New Roman" w:hAnsiTheme="minorBidi"/>
                <w:color w:val="000000"/>
                <w:sz w:val="24"/>
                <w:szCs w:val="24"/>
                <w:rtl/>
              </w:rPr>
              <w:t xml:space="preserve"> על הספק להיערך לסבסוד זה במסגרת תמחור עלות התקורה. העובד משתתף רק בהשלמת התשלום עבור ארוחה מלאה, העומדת על כ-22 שח.</w:t>
            </w:r>
          </w:p>
        </w:tc>
      </w:tr>
      <w:tr w:rsidR="00C56E22" w:rsidRPr="00C56E22"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נספח ט' ערבות</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tl/>
              </w:rPr>
              <w:t>מבוקש לציין "למדד חודש אוקטובר 2019"</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tl/>
              </w:rPr>
              <w:t>התשובה חיובית</w:t>
            </w:r>
          </w:p>
        </w:tc>
      </w:tr>
      <w:tr w:rsidR="00C56E22" w:rsidRPr="00C56E22"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במקום תאריך עד תאריך מבוקש "עד ליום 25.2.2020"</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2E74B5" w:themeColor="accent1" w:themeShade="BF"/>
                <w:sz w:val="24"/>
                <w:szCs w:val="24"/>
                <w:rtl/>
              </w:rPr>
            </w:pPr>
            <w:r w:rsidRPr="00C56E22">
              <w:rPr>
                <w:rFonts w:asciiTheme="minorBidi" w:eastAsia="Times New Roman" w:hAnsiTheme="minorBidi"/>
                <w:sz w:val="24"/>
                <w:szCs w:val="24"/>
                <w:rtl/>
              </w:rPr>
              <w:t>על הערבות להיות בתוקף עד ליום  25.2.2020</w:t>
            </w:r>
            <w:r w:rsidRPr="00C56E22">
              <w:rPr>
                <w:rFonts w:asciiTheme="minorBidi" w:eastAsia="Times New Roman" w:hAnsiTheme="minorBidi"/>
                <w:color w:val="2E74B5" w:themeColor="accent1" w:themeShade="BF"/>
                <w:sz w:val="24"/>
                <w:szCs w:val="24"/>
                <w:rtl/>
              </w:rPr>
              <w:t xml:space="preserve"> </w:t>
            </w:r>
            <w:r w:rsidRPr="00C56E22">
              <w:rPr>
                <w:rFonts w:asciiTheme="minorBidi" w:eastAsia="Times New Roman" w:hAnsiTheme="minorBidi"/>
                <w:sz w:val="24"/>
                <w:szCs w:val="24"/>
                <w:rtl/>
              </w:rPr>
              <w:t>בהתאם לסעיף 3.6.1 (עמ' 8) למסמכי המכרז</w:t>
            </w:r>
          </w:p>
        </w:tc>
      </w:tr>
      <w:tr w:rsidR="00C56E22" w:rsidRPr="00C56E22" w:rsidTr="001860A8">
        <w:trPr>
          <w:trHeight w:val="5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נספח טו</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sz w:val="24"/>
                <w:szCs w:val="24"/>
                <w:rtl/>
              </w:rPr>
            </w:pPr>
            <w:r w:rsidRPr="00C56E22">
              <w:rPr>
                <w:rFonts w:asciiTheme="minorBidi" w:eastAsia="Times New Roman" w:hAnsiTheme="minorBidi"/>
                <w:sz w:val="24"/>
                <w:szCs w:val="24"/>
                <w:rtl/>
              </w:rPr>
              <w:t xml:space="preserve">חבות מעבידים סעיף 2 - מבוקש "גבולות אחריות בסך 20,000,000 ₪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sz w:val="24"/>
                <w:szCs w:val="24"/>
                <w:rtl/>
              </w:rPr>
            </w:pPr>
            <w:r w:rsidRPr="00C56E22">
              <w:rPr>
                <w:rFonts w:asciiTheme="minorBidi" w:eastAsia="Times New Roman" w:hAnsiTheme="minorBidi"/>
                <w:sz w:val="24"/>
                <w:szCs w:val="24"/>
                <w:rtl/>
              </w:rPr>
              <w:t xml:space="preserve">הספק הזוכה רשאי לערוך את הביטוחים במטבע </w:t>
            </w:r>
            <w:proofErr w:type="spellStart"/>
            <w:r w:rsidRPr="00C56E22">
              <w:rPr>
                <w:rFonts w:asciiTheme="minorBidi" w:eastAsia="Times New Roman" w:hAnsiTheme="minorBidi"/>
                <w:sz w:val="24"/>
                <w:szCs w:val="24"/>
                <w:rtl/>
              </w:rPr>
              <w:t>שיקלי</w:t>
            </w:r>
            <w:proofErr w:type="spellEnd"/>
            <w:r w:rsidRPr="00C56E22">
              <w:rPr>
                <w:rFonts w:asciiTheme="minorBidi" w:eastAsia="Times New Roman" w:hAnsiTheme="minorBidi"/>
                <w:sz w:val="24"/>
                <w:szCs w:val="24"/>
                <w:rtl/>
              </w:rPr>
              <w:t xml:space="preserve"> בהתאם למבוקש והדבר לא יהווה הפרה של ההסכם. </w:t>
            </w:r>
          </w:p>
        </w:tc>
      </w:tr>
      <w:tr w:rsidR="00C56E22" w:rsidRPr="00C56E22" w:rsidTr="001860A8">
        <w:trPr>
          <w:trHeight w:val="5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sz w:val="24"/>
                <w:szCs w:val="24"/>
              </w:rPr>
            </w:pPr>
            <w:r w:rsidRPr="00C56E22">
              <w:rPr>
                <w:rFonts w:asciiTheme="minorBidi" w:eastAsia="Times New Roman" w:hAnsiTheme="minorBidi"/>
                <w:sz w:val="24"/>
                <w:szCs w:val="24"/>
                <w:rtl/>
              </w:rPr>
              <w:t xml:space="preserve">אחריות צד 3 סעיף 2 - מבוקש "גבולות אחריות בסך 10,000,000 ₪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sz w:val="24"/>
                <w:szCs w:val="24"/>
              </w:rPr>
            </w:pPr>
            <w:r w:rsidRPr="00C56E22">
              <w:rPr>
                <w:rFonts w:asciiTheme="minorBidi" w:eastAsia="Times New Roman" w:hAnsiTheme="minorBidi"/>
                <w:sz w:val="24"/>
                <w:szCs w:val="24"/>
              </w:rPr>
              <w:t> </w:t>
            </w:r>
            <w:r w:rsidRPr="00C56E22">
              <w:rPr>
                <w:rFonts w:asciiTheme="minorBidi" w:eastAsia="Times New Roman" w:hAnsiTheme="minorBidi"/>
                <w:sz w:val="24"/>
                <w:szCs w:val="24"/>
                <w:rtl/>
              </w:rPr>
              <w:t xml:space="preserve">ספק הזוכה רשאי לערוך את הביטוחים במטבע </w:t>
            </w:r>
            <w:proofErr w:type="spellStart"/>
            <w:r w:rsidRPr="00C56E22">
              <w:rPr>
                <w:rFonts w:asciiTheme="minorBidi" w:eastAsia="Times New Roman" w:hAnsiTheme="minorBidi"/>
                <w:sz w:val="24"/>
                <w:szCs w:val="24"/>
                <w:rtl/>
              </w:rPr>
              <w:t>שיקלי</w:t>
            </w:r>
            <w:proofErr w:type="spellEnd"/>
            <w:r w:rsidRPr="00C56E22">
              <w:rPr>
                <w:rFonts w:asciiTheme="minorBidi" w:eastAsia="Times New Roman" w:hAnsiTheme="minorBidi"/>
                <w:sz w:val="24"/>
                <w:szCs w:val="24"/>
                <w:rtl/>
              </w:rPr>
              <w:t xml:space="preserve"> בהתאם למבוקש והדבר לא יהווה הפרה של ההסכם.</w:t>
            </w:r>
          </w:p>
        </w:tc>
      </w:tr>
      <w:tr w:rsidR="00C56E22" w:rsidRPr="00C56E22" w:rsidTr="001860A8">
        <w:trPr>
          <w:trHeight w:val="5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sz w:val="24"/>
                <w:szCs w:val="24"/>
              </w:rPr>
            </w:pPr>
            <w:r w:rsidRPr="00C56E22">
              <w:rPr>
                <w:rFonts w:asciiTheme="minorBidi" w:eastAsia="Times New Roman" w:hAnsiTheme="minorBidi"/>
                <w:sz w:val="24"/>
                <w:szCs w:val="24"/>
                <w:rtl/>
              </w:rPr>
              <w:t xml:space="preserve">אחריות מקצועית סעיף 1 מבוקש: "...שיגרמו בקשר לביצוע שירותי </w:t>
            </w:r>
            <w:proofErr w:type="spellStart"/>
            <w:r w:rsidRPr="00C56E22">
              <w:rPr>
                <w:rFonts w:asciiTheme="minorBidi" w:eastAsia="Times New Roman" w:hAnsiTheme="minorBidi"/>
                <w:sz w:val="24"/>
                <w:szCs w:val="24"/>
                <w:rtl/>
              </w:rPr>
              <w:t>נקיון</w:t>
            </w:r>
            <w:proofErr w:type="spellEnd"/>
            <w:r w:rsidRPr="00C56E22">
              <w:rPr>
                <w:rFonts w:asciiTheme="minorBidi" w:eastAsia="Times New Roman" w:hAnsiTheme="minorBidi"/>
                <w:sz w:val="24"/>
                <w:szCs w:val="24"/>
                <w:rtl/>
              </w:rPr>
              <w:t xml:space="preserve"> עבור משרדי שע"ם"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sz w:val="24"/>
                <w:szCs w:val="24"/>
                <w:rtl/>
              </w:rPr>
            </w:pPr>
            <w:r w:rsidRPr="00C56E22">
              <w:rPr>
                <w:rFonts w:asciiTheme="minorBidi" w:eastAsia="Times New Roman" w:hAnsiTheme="minorBidi"/>
                <w:sz w:val="24"/>
                <w:szCs w:val="24"/>
                <w:rtl/>
              </w:rPr>
              <w:t xml:space="preserve">אין שינוי במסמכי המכרז </w:t>
            </w:r>
          </w:p>
        </w:tc>
      </w:tr>
      <w:tr w:rsidR="00C56E22" w:rsidRPr="00C56E22" w:rsidTr="001860A8">
        <w:trPr>
          <w:trHeight w:val="5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sz w:val="24"/>
                <w:szCs w:val="24"/>
              </w:rPr>
            </w:pPr>
            <w:r w:rsidRPr="00C56E22">
              <w:rPr>
                <w:rFonts w:asciiTheme="minorBidi" w:eastAsia="Times New Roman" w:hAnsiTheme="minorBidi"/>
                <w:sz w:val="24"/>
                <w:szCs w:val="24"/>
                <w:rtl/>
              </w:rPr>
              <w:t>אחריות מקצועית סעיף 2 מבוקש לתקן "גבולות אחריות למקרה ולתקופת הביטוח(שנה)סך של 2,000,000 ₪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sz w:val="24"/>
                <w:szCs w:val="24"/>
              </w:rPr>
            </w:pPr>
            <w:r w:rsidRPr="00C56E22">
              <w:rPr>
                <w:rFonts w:asciiTheme="minorBidi" w:eastAsia="Times New Roman" w:hAnsiTheme="minorBidi"/>
                <w:sz w:val="24"/>
                <w:szCs w:val="24"/>
              </w:rPr>
              <w:t> </w:t>
            </w:r>
            <w:r w:rsidRPr="00C56E22">
              <w:rPr>
                <w:rFonts w:asciiTheme="minorBidi" w:eastAsia="Times New Roman" w:hAnsiTheme="minorBidi"/>
                <w:sz w:val="24"/>
                <w:szCs w:val="24"/>
                <w:rtl/>
              </w:rPr>
              <w:t xml:space="preserve">ספק הזוכה רשאי לערוך את הביטוחים במטבע </w:t>
            </w:r>
            <w:proofErr w:type="spellStart"/>
            <w:r w:rsidRPr="00C56E22">
              <w:rPr>
                <w:rFonts w:asciiTheme="minorBidi" w:eastAsia="Times New Roman" w:hAnsiTheme="minorBidi"/>
                <w:sz w:val="24"/>
                <w:szCs w:val="24"/>
                <w:rtl/>
              </w:rPr>
              <w:t>שיקלי</w:t>
            </w:r>
            <w:proofErr w:type="spellEnd"/>
            <w:r w:rsidRPr="00C56E22">
              <w:rPr>
                <w:rFonts w:asciiTheme="minorBidi" w:eastAsia="Times New Roman" w:hAnsiTheme="minorBidi"/>
                <w:sz w:val="24"/>
                <w:szCs w:val="24"/>
                <w:rtl/>
              </w:rPr>
              <w:t xml:space="preserve"> בהתאם למבוקש והדבר לא יהווה הפרה של ההסכם</w:t>
            </w:r>
          </w:p>
        </w:tc>
      </w:tr>
      <w:tr w:rsidR="00C56E22" w:rsidRPr="00C56E22" w:rsidTr="001860A8">
        <w:trPr>
          <w:trHeight w:val="5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sz w:val="24"/>
                <w:szCs w:val="24"/>
                <w:rtl/>
              </w:rPr>
            </w:pPr>
            <w:r w:rsidRPr="00C56E22">
              <w:rPr>
                <w:rFonts w:asciiTheme="minorBidi" w:eastAsia="Times New Roman" w:hAnsiTheme="minorBidi"/>
                <w:sz w:val="24"/>
                <w:szCs w:val="24"/>
                <w:rtl/>
              </w:rPr>
              <w:t>ביטוח רכוש מבוקש להוסיף "עפ"י סכומי הביטוח המבוטחים בפוליסה"</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sz w:val="24"/>
                <w:szCs w:val="24"/>
                <w:rtl/>
              </w:rPr>
            </w:pPr>
            <w:r w:rsidRPr="00C56E22">
              <w:rPr>
                <w:rFonts w:asciiTheme="minorBidi" w:eastAsia="Times New Roman" w:hAnsiTheme="minorBidi"/>
                <w:sz w:val="24"/>
                <w:szCs w:val="24"/>
                <w:rtl/>
              </w:rPr>
              <w:t xml:space="preserve">אין שינוי במסמכי המכרז. על הספק לקבוע את הסכום המבוטח בהתאם להוראות הפוליסה ולערך הרכוש המבוטח בה. </w:t>
            </w:r>
          </w:p>
        </w:tc>
      </w:tr>
      <w:tr w:rsidR="00C56E22" w:rsidRPr="00C56E22"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כללי</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sz w:val="24"/>
                <w:szCs w:val="24"/>
                <w:rtl/>
              </w:rPr>
            </w:pPr>
            <w:r w:rsidRPr="00C56E22">
              <w:rPr>
                <w:rFonts w:asciiTheme="minorBidi" w:eastAsia="Times New Roman" w:hAnsiTheme="minorBidi"/>
                <w:sz w:val="24"/>
                <w:szCs w:val="24"/>
                <w:rtl/>
              </w:rPr>
              <w:t>סעיף 7 מבוקש "על פי תנאי פוליסות אילון נוסח ביט 2016"</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sz w:val="24"/>
                <w:szCs w:val="24"/>
                <w:rtl/>
              </w:rPr>
            </w:pPr>
            <w:r w:rsidRPr="00C56E22">
              <w:rPr>
                <w:rFonts w:asciiTheme="minorBidi" w:eastAsia="Times New Roman" w:hAnsiTheme="minorBidi"/>
                <w:sz w:val="24"/>
                <w:szCs w:val="24"/>
                <w:rtl/>
              </w:rPr>
              <w:t xml:space="preserve">אין שינוי במסמכי המכרז, אולם מובהר כי  עריכת הביטוחים לפי "אילון נוסח ביט 2016" לא תהווה הפרה של ההסכם. </w:t>
            </w:r>
          </w:p>
        </w:tc>
      </w:tr>
      <w:tr w:rsidR="00C56E22" w:rsidRPr="00C56E22" w:rsidTr="001860A8">
        <w:trPr>
          <w:trHeight w:val="114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sz w:val="24"/>
                <w:szCs w:val="24"/>
              </w:rPr>
            </w:pPr>
            <w:r w:rsidRPr="00C56E22">
              <w:rPr>
                <w:rFonts w:asciiTheme="minorBidi" w:eastAsia="Times New Roman" w:hAnsiTheme="minorBidi"/>
                <w:sz w:val="24"/>
                <w:szCs w:val="24"/>
                <w:rtl/>
              </w:rPr>
              <w:t xml:space="preserve">סעיף 8 למחוק... ולציין "חריג רשלנות רבתי מבוטל, אך מובהר בזה כי אין בביטול הסעיף כאמור לגרוע מחובת הזהירות של המבוטח או מזכויות </w:t>
            </w:r>
            <w:proofErr w:type="spellStart"/>
            <w:r w:rsidRPr="00C56E22">
              <w:rPr>
                <w:rFonts w:asciiTheme="minorBidi" w:eastAsia="Times New Roman" w:hAnsiTheme="minorBidi"/>
                <w:sz w:val="24"/>
                <w:szCs w:val="24"/>
                <w:rtl/>
              </w:rPr>
              <w:t>המסטח</w:t>
            </w:r>
            <w:proofErr w:type="spellEnd"/>
            <w:r w:rsidRPr="00C56E22">
              <w:rPr>
                <w:rFonts w:asciiTheme="minorBidi" w:eastAsia="Times New Roman" w:hAnsiTheme="minorBidi"/>
                <w:sz w:val="24"/>
                <w:szCs w:val="24"/>
                <w:rtl/>
              </w:rPr>
              <w:t xml:space="preserve"> </w:t>
            </w:r>
            <w:proofErr w:type="spellStart"/>
            <w:r w:rsidRPr="00C56E22">
              <w:rPr>
                <w:rFonts w:asciiTheme="minorBidi" w:eastAsia="Times New Roman" w:hAnsiTheme="minorBidi"/>
                <w:sz w:val="24"/>
                <w:szCs w:val="24"/>
                <w:rtl/>
              </w:rPr>
              <w:t>ע"פי</w:t>
            </w:r>
            <w:proofErr w:type="spellEnd"/>
            <w:r w:rsidRPr="00C56E22">
              <w:rPr>
                <w:rFonts w:asciiTheme="minorBidi" w:eastAsia="Times New Roman" w:hAnsiTheme="minorBidi"/>
                <w:sz w:val="24"/>
                <w:szCs w:val="24"/>
                <w:rtl/>
              </w:rPr>
              <w:t xml:space="preserve"> הפוליסה ו/או עפ"י חוק חוזה הביטוח תשמ"א 1981, וזאת בכפוף לאמור באישור זה"</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sz w:val="24"/>
                <w:szCs w:val="24"/>
              </w:rPr>
            </w:pPr>
            <w:r w:rsidRPr="00C56E22">
              <w:rPr>
                <w:rFonts w:asciiTheme="minorBidi" w:eastAsia="Times New Roman" w:hAnsiTheme="minorBidi"/>
                <w:sz w:val="24"/>
                <w:szCs w:val="24"/>
                <w:rtl/>
              </w:rPr>
              <w:t xml:space="preserve">אין שינוי במסמכי המכרז אולם מובהר כי ביטול החריגים תוך ציון כי "אין בביטול הסעיף כאמור לגרוע מחובת הזהירות של המבוטח או מזכויות </w:t>
            </w:r>
            <w:proofErr w:type="spellStart"/>
            <w:r w:rsidRPr="00C56E22">
              <w:rPr>
                <w:rFonts w:asciiTheme="minorBidi" w:eastAsia="Times New Roman" w:hAnsiTheme="minorBidi"/>
                <w:sz w:val="24"/>
                <w:szCs w:val="24"/>
                <w:rtl/>
              </w:rPr>
              <w:t>המסטח</w:t>
            </w:r>
            <w:proofErr w:type="spellEnd"/>
            <w:r w:rsidRPr="00C56E22">
              <w:rPr>
                <w:rFonts w:asciiTheme="minorBidi" w:eastAsia="Times New Roman" w:hAnsiTheme="minorBidi"/>
                <w:sz w:val="24"/>
                <w:szCs w:val="24"/>
                <w:rtl/>
              </w:rPr>
              <w:t xml:space="preserve"> </w:t>
            </w:r>
            <w:proofErr w:type="spellStart"/>
            <w:r w:rsidRPr="00C56E22">
              <w:rPr>
                <w:rFonts w:asciiTheme="minorBidi" w:eastAsia="Times New Roman" w:hAnsiTheme="minorBidi"/>
                <w:sz w:val="24"/>
                <w:szCs w:val="24"/>
                <w:rtl/>
              </w:rPr>
              <w:t>ע"פי</w:t>
            </w:r>
            <w:proofErr w:type="spellEnd"/>
            <w:r w:rsidRPr="00C56E22">
              <w:rPr>
                <w:rFonts w:asciiTheme="minorBidi" w:eastAsia="Times New Roman" w:hAnsiTheme="minorBidi"/>
                <w:sz w:val="24"/>
                <w:szCs w:val="24"/>
                <w:rtl/>
              </w:rPr>
              <w:t xml:space="preserve"> הפוליסה ו/או עפ"י חוק חוזה הביטוח תשמ"א 1981,  "</w:t>
            </w:r>
          </w:p>
          <w:p w:rsidR="00C56E22" w:rsidRPr="00C56E22" w:rsidRDefault="00C56E22" w:rsidP="001860A8">
            <w:pPr>
              <w:spacing w:after="0" w:line="240" w:lineRule="auto"/>
              <w:rPr>
                <w:rFonts w:asciiTheme="minorBidi" w:eastAsia="Times New Roman" w:hAnsiTheme="minorBidi"/>
                <w:sz w:val="24"/>
                <w:szCs w:val="24"/>
              </w:rPr>
            </w:pPr>
          </w:p>
          <w:p w:rsidR="00C56E22" w:rsidRPr="00C56E22" w:rsidRDefault="00C56E22" w:rsidP="001860A8">
            <w:pPr>
              <w:spacing w:after="0" w:line="240" w:lineRule="auto"/>
              <w:rPr>
                <w:rFonts w:asciiTheme="minorBidi" w:eastAsia="Times New Roman" w:hAnsiTheme="minorBidi"/>
                <w:sz w:val="24"/>
                <w:szCs w:val="24"/>
                <w:rtl/>
              </w:rPr>
            </w:pPr>
            <w:r w:rsidRPr="00C56E22">
              <w:rPr>
                <w:rFonts w:asciiTheme="minorBidi" w:eastAsia="Times New Roman" w:hAnsiTheme="minorBidi"/>
                <w:sz w:val="24"/>
                <w:szCs w:val="24"/>
                <w:rtl/>
              </w:rPr>
              <w:t xml:space="preserve">לא תהווה הפרה של הסכם זה. </w:t>
            </w:r>
          </w:p>
        </w:tc>
      </w:tr>
      <w:tr w:rsidR="00C56E22" w:rsidRPr="00C56E22"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sz w:val="24"/>
                <w:szCs w:val="24"/>
              </w:rPr>
            </w:pPr>
            <w:r w:rsidRPr="00C56E22">
              <w:rPr>
                <w:rFonts w:asciiTheme="minorBidi" w:eastAsia="Times New Roman" w:hAnsiTheme="minorBidi"/>
                <w:sz w:val="24"/>
                <w:szCs w:val="24"/>
                <w:rtl/>
              </w:rPr>
              <w:t>נבקש לדעת היקף צריכה חודשי נדרש לחב' נייר ניגוב ידיים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r w:rsidRPr="00C56E22">
              <w:rPr>
                <w:rFonts w:asciiTheme="minorBidi" w:eastAsia="Times New Roman" w:hAnsiTheme="minorBidi"/>
                <w:color w:val="000000"/>
                <w:sz w:val="24"/>
                <w:szCs w:val="24"/>
                <w:rtl/>
              </w:rPr>
              <w:t>אין נתונים לכמויות הנצרכות</w:t>
            </w:r>
          </w:p>
        </w:tc>
      </w:tr>
      <w:tr w:rsidR="00C56E22" w:rsidRPr="00C56E22"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sz w:val="24"/>
                <w:szCs w:val="24"/>
              </w:rPr>
            </w:pPr>
            <w:r w:rsidRPr="00C56E22">
              <w:rPr>
                <w:rFonts w:asciiTheme="minorBidi" w:eastAsia="Times New Roman" w:hAnsiTheme="minorBidi"/>
                <w:sz w:val="24"/>
                <w:szCs w:val="24"/>
                <w:rtl/>
              </w:rPr>
              <w:t xml:space="preserve">נבקש לדעת היקף צריכה חודשי נדרש לנייר טואלט </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אין נתונים לכמויות הנצרכות</w:t>
            </w:r>
          </w:p>
        </w:tc>
      </w:tr>
      <w:tr w:rsidR="00C56E22" w:rsidRPr="00C56E22"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sz w:val="24"/>
                <w:szCs w:val="24"/>
              </w:rPr>
            </w:pPr>
            <w:r w:rsidRPr="00C56E22">
              <w:rPr>
                <w:rFonts w:asciiTheme="minorBidi" w:eastAsia="Times New Roman" w:hAnsiTheme="minorBidi"/>
                <w:sz w:val="24"/>
                <w:szCs w:val="24"/>
                <w:rtl/>
              </w:rPr>
              <w:t>נבקש לדעת היקף צריכה חודשי נדרש לחומרי ניקיון וכלי עזר לניקיון – עדיף בש"ח.</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tl/>
              </w:rPr>
              <w:t>אין נתונים לכמויות הנצרכות</w:t>
            </w:r>
          </w:p>
        </w:tc>
      </w:tr>
      <w:tr w:rsidR="00C56E22" w:rsidRPr="00C56E22"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sz w:val="24"/>
                <w:szCs w:val="24"/>
              </w:rPr>
            </w:pPr>
            <w:r w:rsidRPr="00C56E22">
              <w:rPr>
                <w:rFonts w:asciiTheme="minorBidi" w:eastAsia="Times New Roman" w:hAnsiTheme="minorBidi"/>
                <w:sz w:val="24"/>
                <w:szCs w:val="24"/>
                <w:rtl/>
              </w:rPr>
              <w:t>נבקש לדעת היקף צריכה חודשי נדרש לשקיות זבל   ו/או כמות פחי האשפה במבנה.</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אין נתונים לכמויות הנצרכות</w:t>
            </w:r>
          </w:p>
        </w:tc>
      </w:tr>
      <w:tr w:rsidR="00C56E22" w:rsidRPr="00C56E22"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sz w:val="24"/>
                <w:szCs w:val="24"/>
              </w:rPr>
            </w:pPr>
            <w:r w:rsidRPr="00C56E22">
              <w:rPr>
                <w:rFonts w:asciiTheme="minorBidi" w:eastAsia="Times New Roman" w:hAnsiTheme="minorBidi"/>
                <w:sz w:val="24"/>
                <w:szCs w:val="24"/>
                <w:rtl/>
              </w:rPr>
              <w:t>לגבי סבסוד ארוחות לעובדים במזנון -  נבקש לדעת עלויות ארוחה לעובד ליום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r w:rsidRPr="00C56E22">
              <w:rPr>
                <w:rFonts w:asciiTheme="minorBidi" w:eastAsia="Times New Roman" w:hAnsiTheme="minorBidi"/>
                <w:color w:val="000000"/>
                <w:sz w:val="24"/>
                <w:szCs w:val="24"/>
                <w:rtl/>
              </w:rPr>
              <w:t>עלות הסבסוד עומדת על 17 ₪ לארוחה. הספק משלם לבעל המזנון בהתאם לשוברים שסופקו לעובדיו</w:t>
            </w:r>
            <w:r w:rsidRPr="00C56E22">
              <w:rPr>
                <w:rFonts w:asciiTheme="minorBidi" w:eastAsia="Times New Roman" w:hAnsiTheme="minorBidi"/>
                <w:color w:val="000000"/>
                <w:sz w:val="24"/>
                <w:szCs w:val="24"/>
              </w:rPr>
              <w:t>/</w:t>
            </w:r>
            <w:r w:rsidRPr="00C56E22">
              <w:rPr>
                <w:rFonts w:asciiTheme="minorBidi" w:eastAsia="Times New Roman" w:hAnsiTheme="minorBidi"/>
                <w:color w:val="000000"/>
                <w:sz w:val="24"/>
                <w:szCs w:val="24"/>
                <w:rtl/>
              </w:rPr>
              <w:t xml:space="preserve"> על הספק להיערך לסבסוד זה במסגרת תמחור עלות התקורה. העובד משתתף רק בהשלמת התשלום עבור ארוחה מלאה, העומדת על כ-22 שח.</w:t>
            </w:r>
          </w:p>
        </w:tc>
      </w:tr>
      <w:tr w:rsidR="00C56E22" w:rsidRPr="00C56E22"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sz w:val="24"/>
                <w:szCs w:val="24"/>
              </w:rPr>
            </w:pPr>
            <w:r w:rsidRPr="00C56E22">
              <w:rPr>
                <w:rFonts w:asciiTheme="minorBidi" w:eastAsia="Times New Roman" w:hAnsiTheme="minorBidi"/>
                <w:sz w:val="24"/>
                <w:szCs w:val="24"/>
                <w:rtl/>
              </w:rPr>
              <w:t>שי לחגים – ראש השנה ופסח – האם הקבלן מקבל שיפוי בעבור תשלום לעובדים?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Pr>
              <w:t> </w:t>
            </w:r>
            <w:r w:rsidRPr="00C56E22">
              <w:rPr>
                <w:rFonts w:asciiTheme="minorBidi" w:eastAsia="Times New Roman" w:hAnsiTheme="minorBidi"/>
                <w:color w:val="000000"/>
                <w:sz w:val="24"/>
                <w:szCs w:val="24"/>
                <w:rtl/>
              </w:rPr>
              <w:t xml:space="preserve">כן לפי הוראת שעה </w:t>
            </w:r>
          </w:p>
        </w:tc>
      </w:tr>
      <w:tr w:rsidR="00C56E22" w:rsidRPr="00C56E22"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sz w:val="24"/>
                <w:szCs w:val="24"/>
              </w:rPr>
            </w:pPr>
            <w:r w:rsidRPr="00C56E22">
              <w:rPr>
                <w:rFonts w:asciiTheme="minorBidi" w:eastAsia="Times New Roman" w:hAnsiTheme="minorBidi"/>
                <w:sz w:val="24"/>
                <w:szCs w:val="24"/>
                <w:rtl/>
              </w:rPr>
              <w:t>ימי שבתון וימי בחירות – האם הקבלן מקבל שיפוי בגין תשלום לעובדים?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tl/>
              </w:rPr>
              <w:t xml:space="preserve"> התשובה חיובית</w:t>
            </w:r>
          </w:p>
        </w:tc>
      </w:tr>
      <w:tr w:rsidR="00C56E22" w:rsidRPr="00C56E22"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sz w:val="24"/>
                <w:szCs w:val="24"/>
              </w:rPr>
            </w:pPr>
            <w:r w:rsidRPr="00C56E22">
              <w:rPr>
                <w:rFonts w:asciiTheme="minorBidi" w:eastAsia="Times New Roman" w:hAnsiTheme="minorBidi"/>
                <w:sz w:val="24"/>
                <w:szCs w:val="24"/>
                <w:rtl/>
              </w:rPr>
              <w:t>האם יש יתרון לקבלן ירושלמי?</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Pr>
              <w:t> </w:t>
            </w:r>
            <w:r w:rsidRPr="00C56E22">
              <w:rPr>
                <w:rFonts w:asciiTheme="minorBidi" w:eastAsia="Times New Roman" w:hAnsiTheme="minorBidi"/>
                <w:color w:val="000000"/>
                <w:sz w:val="24"/>
                <w:szCs w:val="24"/>
                <w:rtl/>
              </w:rPr>
              <w:t>לא</w:t>
            </w:r>
          </w:p>
        </w:tc>
      </w:tr>
      <w:tr w:rsidR="00C56E22" w:rsidRPr="00C56E22"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האם במשרדי שע"ם עובדים בימים א-ה או שעובדים גם בימי שישי?</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tl/>
              </w:rPr>
              <w:t>ראה סעיף 6.1 י' בעמוד 58</w:t>
            </w:r>
          </w:p>
        </w:tc>
      </w:tr>
      <w:tr w:rsidR="00C56E22" w:rsidRPr="00C56E22"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 xml:space="preserve">הבהרה לגבי הזמן שיעמוד לרשות הספק בין ההכרזה עליו כזוכה וחתימת ההסכם </w:t>
            </w:r>
            <w:proofErr w:type="spellStart"/>
            <w:r w:rsidRPr="00C56E22">
              <w:rPr>
                <w:rFonts w:asciiTheme="minorBidi" w:eastAsia="Times New Roman" w:hAnsiTheme="minorBidi"/>
                <w:color w:val="000000"/>
                <w:sz w:val="24"/>
                <w:szCs w:val="24"/>
                <w:rtl/>
              </w:rPr>
              <w:t>עימו</w:t>
            </w:r>
            <w:proofErr w:type="spellEnd"/>
            <w:r w:rsidRPr="00C56E22">
              <w:rPr>
                <w:rFonts w:asciiTheme="minorBidi" w:eastAsia="Times New Roman" w:hAnsiTheme="minorBidi"/>
                <w:color w:val="000000"/>
                <w:sz w:val="24"/>
                <w:szCs w:val="24"/>
                <w:rtl/>
              </w:rPr>
              <w:t xml:space="preserve"> לתחילת ביצוע העבודות בפועל?</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Pr>
              <w:t> </w:t>
            </w:r>
            <w:r w:rsidRPr="00C56E22">
              <w:rPr>
                <w:rFonts w:asciiTheme="minorBidi" w:eastAsia="Times New Roman" w:hAnsiTheme="minorBidi"/>
                <w:color w:val="000000"/>
                <w:sz w:val="24"/>
                <w:szCs w:val="24"/>
                <w:rtl/>
              </w:rPr>
              <w:t>ראה סעיף 5.1.1.1. (תנאים כלליים)</w:t>
            </w:r>
          </w:p>
        </w:tc>
      </w:tr>
      <w:tr w:rsidR="00C56E22" w:rsidRPr="00C56E22" w:rsidTr="001860A8">
        <w:trPr>
          <w:trHeight w:val="85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שירות אופציונאלי – נדרשת הבהרה לגבי שירות זה, מהותו, אפשר על ידי מתן דוגמאות? האם אפשר להבהיר את כמות השעות לנושא זה לצורך תמחור?</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Batang" w:hAnsiTheme="minorBidi"/>
                <w:sz w:val="24"/>
                <w:szCs w:val="24"/>
                <w:rtl/>
              </w:rPr>
              <w:t xml:space="preserve">בשנים האחרונות ניתן שירות אופציונאלי במהלך כ-20 ימי עבודה בשנה (2 עובדים) סידור וניקיון באירועים מיוחדים ושיפוצים . המזמין אינו מתחייב להזמין שירות זה. </w:t>
            </w:r>
          </w:p>
        </w:tc>
      </w:tr>
      <w:tr w:rsidR="00C56E22" w:rsidRPr="00C56E22"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האם מתבצעת עבודה בימי שביתה של עובדי שע"מ, ככל שאכן יש ימים כאלה</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Pr>
              <w:t> </w:t>
            </w:r>
            <w:r w:rsidRPr="00C56E22">
              <w:rPr>
                <w:rFonts w:asciiTheme="minorBidi" w:eastAsia="Times New Roman" w:hAnsiTheme="minorBidi"/>
                <w:color w:val="000000"/>
                <w:sz w:val="24"/>
                <w:szCs w:val="24"/>
                <w:rtl/>
              </w:rPr>
              <w:t>כן</w:t>
            </w:r>
          </w:p>
        </w:tc>
      </w:tr>
      <w:tr w:rsidR="00C56E22" w:rsidRPr="00C56E22" w:rsidTr="001860A8">
        <w:trPr>
          <w:trHeight w:val="28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bidi w:val="0"/>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Pr>
              <w:t> </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jc w:val="both"/>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האם מתבצעת עבודה בימי שבת, חגים לרבות חול המועד?</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Pr>
              <w:t> </w:t>
            </w:r>
            <w:r w:rsidRPr="00C56E22">
              <w:rPr>
                <w:rFonts w:asciiTheme="minorBidi" w:eastAsia="Times New Roman" w:hAnsiTheme="minorBidi"/>
                <w:color w:val="000000"/>
                <w:sz w:val="24"/>
                <w:szCs w:val="24"/>
                <w:rtl/>
              </w:rPr>
              <w:t>בחול המועד מתבצע הדברה וטיפול חצי שנתי (עמ' 62)</w:t>
            </w:r>
          </w:p>
        </w:tc>
      </w:tr>
      <w:tr w:rsidR="00C56E22" w:rsidRPr="00C56E22" w:rsidTr="001860A8">
        <w:trPr>
          <w:trHeight w:val="57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C56E22" w:rsidRPr="00C56E22" w:rsidRDefault="00C56E22" w:rsidP="001860A8">
            <w:pPr>
              <w:spacing w:after="0" w:line="240" w:lineRule="auto"/>
              <w:rPr>
                <w:rFonts w:asciiTheme="minorBidi" w:eastAsia="Times New Roman" w:hAnsiTheme="minorBidi"/>
                <w:color w:val="000000"/>
                <w:sz w:val="24"/>
                <w:szCs w:val="24"/>
              </w:rPr>
            </w:pPr>
            <w:r w:rsidRPr="00C56E22">
              <w:rPr>
                <w:rFonts w:asciiTheme="minorBidi" w:eastAsia="Times New Roman" w:hAnsiTheme="minorBidi"/>
                <w:color w:val="000000"/>
                <w:sz w:val="24"/>
                <w:szCs w:val="24"/>
                <w:rtl/>
              </w:rPr>
              <w:t>סעיף 6.32</w:t>
            </w:r>
          </w:p>
        </w:tc>
        <w:tc>
          <w:tcPr>
            <w:tcW w:w="5402" w:type="dxa"/>
            <w:tcBorders>
              <w:top w:val="nil"/>
              <w:left w:val="single" w:sz="4" w:space="0" w:color="auto"/>
              <w:bottom w:val="single" w:sz="4" w:space="0" w:color="auto"/>
              <w:right w:val="single" w:sz="4" w:space="0" w:color="auto"/>
            </w:tcBorders>
            <w:shd w:val="clear" w:color="auto" w:fill="auto"/>
            <w:vAlign w:val="center"/>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tl/>
              </w:rPr>
              <w:t>נכתב שעל הספק לנהל רישום וותק עובדים, ולהעבירו לספק הזוכה כדי שוותק העובדים יישמר וזכויותיהם לא יפגעו. הוראה זו מתחייבת לתחילת ביצוע אך לפני כן אנו חייבים לקבל נתונים לצורך הגשת הצעת המחיר. לאור הוראות החוק המחייב אותנו כזוכים להעסיק את העובדים הוותיקים, אנו מבקשים לקבל פרוט ע"פ מקצועות מהו וותק העובדים, ובהתאם לנתונים נוכל לחשב את עלות התנאים הסוציאליים שגבוהה משמעותית מעלות תנאים סוציאליים לעובדים חדשים.</w:t>
            </w:r>
          </w:p>
        </w:tc>
        <w:tc>
          <w:tcPr>
            <w:tcW w:w="2250" w:type="dxa"/>
            <w:tcBorders>
              <w:top w:val="nil"/>
              <w:left w:val="single" w:sz="4" w:space="0" w:color="auto"/>
              <w:bottom w:val="single" w:sz="4" w:space="0" w:color="auto"/>
              <w:right w:val="single" w:sz="4" w:space="0" w:color="auto"/>
            </w:tcBorders>
            <w:shd w:val="clear" w:color="auto" w:fill="auto"/>
            <w:noWrap/>
            <w:hideMark/>
          </w:tcPr>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Pr>
              <w:t> </w:t>
            </w:r>
          </w:p>
          <w:p w:rsidR="00C56E22" w:rsidRPr="00C56E22" w:rsidRDefault="00C56E22" w:rsidP="001860A8">
            <w:pPr>
              <w:spacing w:after="0" w:line="240" w:lineRule="auto"/>
              <w:rPr>
                <w:rFonts w:asciiTheme="minorBidi" w:eastAsia="Times New Roman" w:hAnsiTheme="minorBidi"/>
                <w:color w:val="000000"/>
                <w:sz w:val="24"/>
                <w:szCs w:val="24"/>
                <w:rtl/>
              </w:rPr>
            </w:pPr>
            <w:r w:rsidRPr="00C56E22">
              <w:rPr>
                <w:rFonts w:asciiTheme="minorBidi" w:eastAsia="Times New Roman" w:hAnsiTheme="minorBidi"/>
                <w:color w:val="000000"/>
                <w:sz w:val="24"/>
                <w:szCs w:val="24"/>
                <w:rtl/>
              </w:rPr>
              <w:t>אין שינוי במסמכי המכרז. פרטי הוותק יימסרו לספק הזוכה בלבד.</w:t>
            </w:r>
          </w:p>
        </w:tc>
      </w:tr>
    </w:tbl>
    <w:p w:rsidR="00A04ACC" w:rsidRDefault="00A04ACC">
      <w:pPr>
        <w:rPr>
          <w:rFonts w:asciiTheme="minorBidi" w:hAnsiTheme="minorBidi"/>
          <w:rtl/>
        </w:rPr>
      </w:pPr>
    </w:p>
    <w:p w:rsidR="00C56E22" w:rsidRDefault="00C56E22">
      <w:pPr>
        <w:rPr>
          <w:rFonts w:asciiTheme="minorBidi" w:hAnsiTheme="minorBidi"/>
          <w:rtl/>
        </w:rPr>
      </w:pPr>
    </w:p>
    <w:p w:rsidR="00C56E22" w:rsidRPr="00C56E22" w:rsidRDefault="00C56E22" w:rsidP="00C56E22">
      <w:pPr>
        <w:rPr>
          <w:rFonts w:asciiTheme="minorBidi" w:hAnsiTheme="minorBidi"/>
          <w:sz w:val="28"/>
          <w:szCs w:val="28"/>
        </w:rPr>
      </w:pPr>
      <w:r w:rsidRPr="00C56E22">
        <w:rPr>
          <w:rFonts w:cs="David" w:hint="cs"/>
          <w:b/>
          <w:bCs/>
          <w:sz w:val="28"/>
          <w:szCs w:val="28"/>
          <w:rtl/>
        </w:rPr>
        <w:t xml:space="preserve">בהתאם לסעיף 5.2.6 לתנאים כלליים, </w:t>
      </w:r>
      <w:r w:rsidRPr="00C56E22">
        <w:rPr>
          <w:rFonts w:cs="David"/>
          <w:b/>
          <w:bCs/>
          <w:sz w:val="28"/>
          <w:szCs w:val="28"/>
          <w:rtl/>
        </w:rPr>
        <w:t>על המציע לצרף להצעתו כחלק ממנה את מסמך התשובות והשאלות חתום על ידו</w:t>
      </w:r>
      <w:r w:rsidRPr="00C56E22">
        <w:rPr>
          <w:rFonts w:cs="David"/>
          <w:b/>
          <w:bCs/>
          <w:sz w:val="28"/>
          <w:szCs w:val="28"/>
        </w:rPr>
        <w:t>.</w:t>
      </w:r>
    </w:p>
    <w:sectPr w:rsidR="00C56E22" w:rsidRPr="00C56E22" w:rsidSect="00FC1EE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67336E"/>
    <w:multiLevelType w:val="hybridMultilevel"/>
    <w:tmpl w:val="36ACAD9C"/>
    <w:lvl w:ilvl="0" w:tplc="DBBC77E6">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6E22"/>
    <w:rsid w:val="000B4601"/>
    <w:rsid w:val="00A04ACC"/>
    <w:rsid w:val="00A817EF"/>
    <w:rsid w:val="00C56E22"/>
    <w:rsid w:val="00ED2E7D"/>
    <w:rsid w:val="00FC1E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23C1D0"/>
  <w15:chartTrackingRefBased/>
  <w15:docId w15:val="{34A5D287-5EF9-45BC-96F4-7F441D172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6E22"/>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List Paragraph1"/>
    <w:basedOn w:val="a"/>
    <w:link w:val="a4"/>
    <w:uiPriority w:val="34"/>
    <w:qFormat/>
    <w:rsid w:val="00C56E22"/>
    <w:pPr>
      <w:ind w:left="720"/>
      <w:contextualSpacing/>
    </w:pPr>
  </w:style>
  <w:style w:type="character" w:customStyle="1" w:styleId="a4">
    <w:name w:val="פיסקת רשימה תו"/>
    <w:aliases w:val="LP1 תו,פיסקת bullets תו,פיסקת רשימה11 תו,List Paragraph1 תו"/>
    <w:basedOn w:val="a0"/>
    <w:link w:val="a3"/>
    <w:uiPriority w:val="34"/>
    <w:locked/>
    <w:rsid w:val="00C56E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1915</Words>
  <Characters>9577</Characters>
  <Application>Microsoft Office Word</Application>
  <DocSecurity>0</DocSecurity>
  <Lines>79</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עדנה אור</dc:creator>
  <cp:keywords/>
  <dc:description/>
  <cp:lastModifiedBy>עדנה אור</cp:lastModifiedBy>
  <cp:revision>4</cp:revision>
  <dcterms:created xsi:type="dcterms:W3CDTF">2019-11-12T11:06:00Z</dcterms:created>
  <dcterms:modified xsi:type="dcterms:W3CDTF">2019-11-12T11:16:00Z</dcterms:modified>
</cp:coreProperties>
</file>